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87206E" w14:textId="77777777" w:rsidR="00BF0597" w:rsidRDefault="00BF0597" w:rsidP="006C5964">
      <w:pPr>
        <w:spacing w:after="240"/>
        <w:jc w:val="center"/>
        <w:rPr>
          <w:rFonts w:ascii="Verdana" w:hAnsi="Verdana"/>
          <w:b/>
          <w:bCs/>
          <w:sz w:val="32"/>
          <w:szCs w:val="20"/>
        </w:rPr>
      </w:pPr>
    </w:p>
    <w:p w14:paraId="2E716B1A" w14:textId="7CECDAA4" w:rsidR="00072B9D" w:rsidRPr="00A14AE0" w:rsidRDefault="00047359" w:rsidP="00E5405A">
      <w:pPr>
        <w:spacing w:after="240"/>
        <w:jc w:val="center"/>
        <w:rPr>
          <w:rFonts w:ascii="Verdana" w:hAnsi="Verdana"/>
          <w:b/>
          <w:bCs/>
          <w:sz w:val="18"/>
          <w:szCs w:val="18"/>
        </w:rPr>
      </w:pPr>
      <w:r>
        <w:rPr>
          <w:rFonts w:ascii="Verdana" w:hAnsi="Verdana"/>
          <w:b/>
          <w:bCs/>
          <w:sz w:val="32"/>
          <w:szCs w:val="20"/>
        </w:rPr>
        <w:t>OPÉRATEUR-</w:t>
      </w:r>
      <w:r w:rsidR="00BF0597">
        <w:rPr>
          <w:rFonts w:ascii="Verdana" w:hAnsi="Verdana"/>
          <w:b/>
          <w:bCs/>
          <w:sz w:val="32"/>
          <w:szCs w:val="20"/>
        </w:rPr>
        <w:t>FROMAG</w:t>
      </w:r>
      <w:r w:rsidR="009B639B">
        <w:rPr>
          <w:rFonts w:ascii="Verdana" w:hAnsi="Verdana"/>
          <w:b/>
          <w:bCs/>
          <w:sz w:val="32"/>
          <w:szCs w:val="20"/>
        </w:rPr>
        <w:t>ER</w:t>
      </w:r>
      <w:r w:rsidR="00603F42">
        <w:rPr>
          <w:rFonts w:ascii="Verdana" w:hAnsi="Verdana"/>
          <w:b/>
          <w:bCs/>
          <w:i/>
          <w:iCs/>
          <w:szCs w:val="16"/>
        </w:rPr>
        <w:br/>
      </w:r>
      <w:r w:rsidR="00CD1679" w:rsidRPr="00CD1679">
        <w:rPr>
          <w:rFonts w:ascii="Verdana" w:hAnsi="Verdana" w:cstheme="minorHAnsi"/>
          <w:sz w:val="22"/>
          <w:szCs w:val="22"/>
        </w:rPr>
        <w:br/>
      </w:r>
      <w:r w:rsidR="000C10D0" w:rsidRPr="00A14AE0">
        <w:rPr>
          <w:rFonts w:ascii="Verdana" w:hAnsi="Verdana" w:cstheme="minorHAnsi"/>
          <w:sz w:val="18"/>
          <w:szCs w:val="18"/>
        </w:rPr>
        <w:t>Relevant du coordonnateur d</w:t>
      </w:r>
      <w:r w:rsidR="00A841B4" w:rsidRPr="00A14AE0">
        <w:rPr>
          <w:rFonts w:ascii="Verdana" w:hAnsi="Verdana" w:cstheme="minorHAnsi"/>
          <w:sz w:val="18"/>
          <w:szCs w:val="18"/>
        </w:rPr>
        <w:t>e la fabrication</w:t>
      </w:r>
      <w:r w:rsidR="000C10D0" w:rsidRPr="00A14AE0">
        <w:rPr>
          <w:rFonts w:ascii="Verdana" w:hAnsi="Verdana" w:cstheme="minorHAnsi"/>
          <w:sz w:val="18"/>
          <w:szCs w:val="18"/>
        </w:rPr>
        <w:t xml:space="preserve">, notre futur collègue </w:t>
      </w:r>
      <w:r w:rsidR="006D3446" w:rsidRPr="00A14AE0">
        <w:rPr>
          <w:rFonts w:ascii="Verdana" w:hAnsi="Verdana" w:cstheme="minorHAnsi"/>
          <w:sz w:val="18"/>
          <w:szCs w:val="18"/>
        </w:rPr>
        <w:t>devra faire preuve</w:t>
      </w:r>
      <w:r w:rsidR="00A841B4" w:rsidRPr="00A14AE0">
        <w:rPr>
          <w:rFonts w:ascii="Verdana" w:hAnsi="Verdana" w:cstheme="minorHAnsi"/>
          <w:sz w:val="18"/>
          <w:szCs w:val="18"/>
        </w:rPr>
        <w:t xml:space="preserve"> d’une grande autonomie et d’un sens des responsabilités marqué. </w:t>
      </w:r>
      <w:r w:rsidR="009B639B" w:rsidRPr="00A14AE0">
        <w:rPr>
          <w:rFonts w:ascii="Verdana" w:hAnsi="Verdana" w:cstheme="minorHAnsi"/>
          <w:sz w:val="18"/>
          <w:szCs w:val="18"/>
        </w:rPr>
        <w:t>Il</w:t>
      </w:r>
      <w:r w:rsidR="00A841B4" w:rsidRPr="00A14AE0">
        <w:rPr>
          <w:rFonts w:ascii="Verdana" w:hAnsi="Verdana" w:cstheme="minorHAnsi"/>
          <w:sz w:val="18"/>
          <w:szCs w:val="18"/>
        </w:rPr>
        <w:t xml:space="preserve"> est responsable des étapes de fabrication des différents fromages, soit le caillage, l’égouttage, le pressage et l’affinage</w:t>
      </w:r>
      <w:r w:rsidR="006D3446" w:rsidRPr="00A14AE0">
        <w:rPr>
          <w:rFonts w:ascii="Verdana" w:hAnsi="Verdana" w:cstheme="minorHAnsi"/>
          <w:sz w:val="18"/>
          <w:szCs w:val="18"/>
        </w:rPr>
        <w:t>.</w:t>
      </w:r>
    </w:p>
    <w:p w14:paraId="5026A148" w14:textId="77777777" w:rsidR="00437535" w:rsidRPr="00A14AE0" w:rsidRDefault="00437535" w:rsidP="00CD1679">
      <w:pPr>
        <w:jc w:val="both"/>
        <w:rPr>
          <w:rFonts w:ascii="Verdana" w:hAnsi="Verdana"/>
          <w:sz w:val="18"/>
          <w:szCs w:val="18"/>
        </w:rPr>
      </w:pPr>
    </w:p>
    <w:p w14:paraId="75062304" w14:textId="77777777" w:rsidR="00437535" w:rsidRPr="00A14AE0" w:rsidRDefault="00437535" w:rsidP="0019257A">
      <w:pPr>
        <w:pBdr>
          <w:bottom w:val="threeDEngrave" w:sz="6" w:space="1" w:color="339966"/>
        </w:pBdr>
        <w:spacing w:after="240"/>
        <w:jc w:val="both"/>
        <w:rPr>
          <w:rFonts w:ascii="Verdana" w:hAnsi="Verdana"/>
          <w:b/>
          <w:bCs/>
          <w:i/>
          <w:iCs/>
          <w:caps/>
          <w:sz w:val="18"/>
          <w:szCs w:val="18"/>
        </w:rPr>
      </w:pPr>
      <w:r w:rsidRPr="00A14AE0">
        <w:rPr>
          <w:rStyle w:val="lev"/>
          <w:rFonts w:ascii="Verdana" w:hAnsi="Verdana"/>
          <w:sz w:val="18"/>
          <w:szCs w:val="18"/>
        </w:rPr>
        <w:t>Les DÉFIS que nous offrons</w:t>
      </w:r>
    </w:p>
    <w:p w14:paraId="077A44D2" w14:textId="77777777" w:rsidR="00A841B4" w:rsidRPr="00A14AE0" w:rsidRDefault="00A841B4" w:rsidP="0019257A">
      <w:pPr>
        <w:widowControl w:val="0"/>
        <w:numPr>
          <w:ilvl w:val="0"/>
          <w:numId w:val="5"/>
        </w:numPr>
        <w:tabs>
          <w:tab w:val="clear" w:pos="720"/>
          <w:tab w:val="num" w:pos="284"/>
        </w:tabs>
        <w:spacing w:after="120"/>
        <w:ind w:left="284" w:hanging="284"/>
        <w:jc w:val="both"/>
        <w:rPr>
          <w:rFonts w:ascii="Verdana" w:hAnsi="Verdana"/>
          <w:iCs/>
          <w:sz w:val="18"/>
          <w:szCs w:val="18"/>
        </w:rPr>
      </w:pPr>
      <w:r w:rsidRPr="00A14AE0">
        <w:rPr>
          <w:rFonts w:ascii="Verdana" w:hAnsi="Verdana"/>
          <w:iCs/>
          <w:sz w:val="18"/>
          <w:szCs w:val="18"/>
        </w:rPr>
        <w:t>Contrôler les procédés de fabrication et maturation ainsi que s'assurer du respect des plans de production et de la conformité et qualité du produit</w:t>
      </w:r>
      <w:r w:rsidR="0019257A" w:rsidRPr="00A14AE0">
        <w:rPr>
          <w:rFonts w:ascii="Verdana" w:hAnsi="Verdana"/>
          <w:iCs/>
          <w:sz w:val="18"/>
          <w:szCs w:val="18"/>
        </w:rPr>
        <w:t xml:space="preserve"> ;</w:t>
      </w:r>
    </w:p>
    <w:p w14:paraId="78AEE335" w14:textId="77777777" w:rsidR="00A841B4" w:rsidRPr="00A14AE0" w:rsidRDefault="00A841B4" w:rsidP="0019257A">
      <w:pPr>
        <w:widowControl w:val="0"/>
        <w:numPr>
          <w:ilvl w:val="0"/>
          <w:numId w:val="5"/>
        </w:numPr>
        <w:tabs>
          <w:tab w:val="clear" w:pos="720"/>
          <w:tab w:val="num" w:pos="284"/>
        </w:tabs>
        <w:spacing w:after="120"/>
        <w:ind w:left="284" w:hanging="284"/>
        <w:jc w:val="both"/>
        <w:rPr>
          <w:rFonts w:ascii="Verdana" w:hAnsi="Verdana"/>
          <w:iCs/>
          <w:sz w:val="18"/>
          <w:szCs w:val="18"/>
        </w:rPr>
      </w:pPr>
      <w:r w:rsidRPr="00A14AE0">
        <w:rPr>
          <w:rFonts w:ascii="Verdana" w:hAnsi="Verdana"/>
          <w:iCs/>
          <w:sz w:val="18"/>
          <w:szCs w:val="18"/>
        </w:rPr>
        <w:t>Opérer divers équipements (pasteurisateur, écrémeuse, cuiseur, fermentation du lait, etc.), préparer les ferments lactiques, la présure au lait chauffé et, au besoin, reconstituer les protéines;</w:t>
      </w:r>
    </w:p>
    <w:p w14:paraId="684F6DED" w14:textId="77777777" w:rsidR="00A841B4" w:rsidRPr="00A14AE0" w:rsidRDefault="00A841B4" w:rsidP="0019257A">
      <w:pPr>
        <w:widowControl w:val="0"/>
        <w:numPr>
          <w:ilvl w:val="0"/>
          <w:numId w:val="5"/>
        </w:numPr>
        <w:tabs>
          <w:tab w:val="clear" w:pos="720"/>
          <w:tab w:val="num" w:pos="284"/>
        </w:tabs>
        <w:spacing w:after="120"/>
        <w:ind w:left="284" w:hanging="284"/>
        <w:jc w:val="both"/>
        <w:rPr>
          <w:rFonts w:ascii="Verdana" w:hAnsi="Verdana"/>
          <w:iCs/>
          <w:sz w:val="18"/>
          <w:szCs w:val="18"/>
        </w:rPr>
      </w:pPr>
      <w:r w:rsidRPr="00A14AE0">
        <w:rPr>
          <w:rFonts w:ascii="Verdana" w:hAnsi="Verdana"/>
          <w:iCs/>
          <w:sz w:val="18"/>
          <w:szCs w:val="18"/>
        </w:rPr>
        <w:t>Surveiller attentivement la température, l’acidité, le taux d’humidité et la texture tout au long du procédé de fabrication du fromage afin de s’assurer de la conformité aux normes établies et apporter des ajustements si nécessaire;</w:t>
      </w:r>
    </w:p>
    <w:p w14:paraId="4A38F8BC" w14:textId="77777777" w:rsidR="00A841B4" w:rsidRPr="00A14AE0" w:rsidRDefault="00A841B4" w:rsidP="0019257A">
      <w:pPr>
        <w:widowControl w:val="0"/>
        <w:numPr>
          <w:ilvl w:val="0"/>
          <w:numId w:val="5"/>
        </w:numPr>
        <w:tabs>
          <w:tab w:val="clear" w:pos="720"/>
          <w:tab w:val="num" w:pos="284"/>
        </w:tabs>
        <w:spacing w:after="120"/>
        <w:ind w:left="284" w:hanging="284"/>
        <w:jc w:val="both"/>
        <w:rPr>
          <w:rFonts w:ascii="Verdana" w:hAnsi="Verdana"/>
          <w:iCs/>
          <w:sz w:val="18"/>
          <w:szCs w:val="18"/>
        </w:rPr>
      </w:pPr>
      <w:r w:rsidRPr="00A14AE0">
        <w:rPr>
          <w:rFonts w:ascii="Verdana" w:hAnsi="Verdana"/>
          <w:iCs/>
          <w:sz w:val="18"/>
          <w:szCs w:val="18"/>
        </w:rPr>
        <w:t>Planifier les productions (ferment, crème, protéine, etc.) avec l’aide du supérieur ;</w:t>
      </w:r>
    </w:p>
    <w:p w14:paraId="1944A97E" w14:textId="77777777" w:rsidR="00A841B4" w:rsidRPr="00A14AE0" w:rsidRDefault="00A841B4" w:rsidP="0019257A">
      <w:pPr>
        <w:widowControl w:val="0"/>
        <w:numPr>
          <w:ilvl w:val="0"/>
          <w:numId w:val="5"/>
        </w:numPr>
        <w:tabs>
          <w:tab w:val="clear" w:pos="720"/>
          <w:tab w:val="num" w:pos="284"/>
        </w:tabs>
        <w:spacing w:after="120"/>
        <w:ind w:left="284" w:hanging="284"/>
        <w:jc w:val="both"/>
        <w:rPr>
          <w:rFonts w:ascii="Verdana" w:hAnsi="Verdana"/>
          <w:iCs/>
          <w:sz w:val="18"/>
          <w:szCs w:val="18"/>
        </w:rPr>
      </w:pPr>
      <w:r w:rsidRPr="00A14AE0">
        <w:rPr>
          <w:rFonts w:ascii="Verdana" w:hAnsi="Verdana"/>
          <w:iCs/>
          <w:sz w:val="18"/>
          <w:szCs w:val="18"/>
        </w:rPr>
        <w:t>Diriger, mobiliser, développer et former le personnel</w:t>
      </w:r>
      <w:r w:rsidR="00A004BA" w:rsidRPr="00A14AE0">
        <w:rPr>
          <w:rFonts w:ascii="Verdana" w:hAnsi="Verdana"/>
          <w:iCs/>
          <w:sz w:val="18"/>
          <w:szCs w:val="18"/>
        </w:rPr>
        <w:t xml:space="preserve"> de la fabrication </w:t>
      </w:r>
      <w:r w:rsidRPr="00A14AE0">
        <w:rPr>
          <w:rFonts w:ascii="Verdana" w:hAnsi="Verdana"/>
          <w:iCs/>
          <w:sz w:val="18"/>
          <w:szCs w:val="18"/>
        </w:rPr>
        <w:t>;</w:t>
      </w:r>
    </w:p>
    <w:p w14:paraId="7648B552" w14:textId="77777777" w:rsidR="00A841B4" w:rsidRPr="00A14AE0" w:rsidRDefault="00A841B4" w:rsidP="0019257A">
      <w:pPr>
        <w:widowControl w:val="0"/>
        <w:numPr>
          <w:ilvl w:val="0"/>
          <w:numId w:val="5"/>
        </w:numPr>
        <w:tabs>
          <w:tab w:val="clear" w:pos="720"/>
          <w:tab w:val="num" w:pos="284"/>
        </w:tabs>
        <w:spacing w:after="120"/>
        <w:ind w:left="284" w:hanging="284"/>
        <w:jc w:val="both"/>
        <w:rPr>
          <w:rFonts w:ascii="Verdana" w:hAnsi="Verdana"/>
          <w:iCs/>
          <w:sz w:val="18"/>
          <w:szCs w:val="18"/>
        </w:rPr>
      </w:pPr>
      <w:r w:rsidRPr="00A14AE0">
        <w:rPr>
          <w:rFonts w:ascii="Verdana" w:hAnsi="Verdana"/>
          <w:iCs/>
          <w:sz w:val="18"/>
          <w:szCs w:val="18"/>
        </w:rPr>
        <w:t>Être responsable du CCP2 pasteurisation du lait, du programme d’assainissement et des inspections pré-op et opérationnel (</w:t>
      </w:r>
      <w:proofErr w:type="spellStart"/>
      <w:r w:rsidRPr="00A14AE0">
        <w:rPr>
          <w:rFonts w:ascii="Verdana" w:hAnsi="Verdana"/>
          <w:iCs/>
          <w:sz w:val="18"/>
          <w:szCs w:val="18"/>
        </w:rPr>
        <w:t>cailleurs</w:t>
      </w:r>
      <w:proofErr w:type="spellEnd"/>
      <w:r w:rsidRPr="00A14AE0">
        <w:rPr>
          <w:rFonts w:ascii="Verdana" w:hAnsi="Verdana"/>
          <w:iCs/>
          <w:sz w:val="18"/>
          <w:szCs w:val="18"/>
        </w:rPr>
        <w:t xml:space="preserve"> et tables)</w:t>
      </w:r>
      <w:r w:rsidR="0019257A" w:rsidRPr="00A14AE0">
        <w:rPr>
          <w:rFonts w:ascii="Verdana" w:hAnsi="Verdana"/>
          <w:iCs/>
          <w:sz w:val="18"/>
          <w:szCs w:val="18"/>
        </w:rPr>
        <w:t xml:space="preserve"> ;</w:t>
      </w:r>
    </w:p>
    <w:p w14:paraId="3F030BA0" w14:textId="406A8F5A" w:rsidR="00AD6334" w:rsidRPr="00A14AE0" w:rsidRDefault="00A841B4" w:rsidP="00674273">
      <w:pPr>
        <w:widowControl w:val="0"/>
        <w:numPr>
          <w:ilvl w:val="0"/>
          <w:numId w:val="5"/>
        </w:numPr>
        <w:tabs>
          <w:tab w:val="clear" w:pos="720"/>
          <w:tab w:val="num" w:pos="284"/>
        </w:tabs>
        <w:spacing w:after="120"/>
        <w:ind w:left="284" w:hanging="284"/>
        <w:jc w:val="both"/>
        <w:rPr>
          <w:rStyle w:val="lev"/>
          <w:rFonts w:ascii="Verdana" w:hAnsi="Verdana"/>
          <w:b w:val="0"/>
          <w:bCs w:val="0"/>
          <w:iCs/>
          <w:sz w:val="18"/>
          <w:szCs w:val="18"/>
        </w:rPr>
      </w:pPr>
      <w:r w:rsidRPr="00A14AE0">
        <w:rPr>
          <w:rFonts w:ascii="Verdana" w:hAnsi="Verdana"/>
          <w:iCs/>
          <w:sz w:val="18"/>
          <w:szCs w:val="18"/>
        </w:rPr>
        <w:t>Effectuer toutes autres tâches connexes.</w:t>
      </w:r>
    </w:p>
    <w:p w14:paraId="72E1CB05" w14:textId="77777777" w:rsidR="00BF0597" w:rsidRPr="00A14AE0" w:rsidRDefault="00BF0597" w:rsidP="00437535">
      <w:pPr>
        <w:pBdr>
          <w:bottom w:val="threeDEngrave" w:sz="6" w:space="1" w:color="339966"/>
        </w:pBdr>
        <w:spacing w:after="120"/>
        <w:jc w:val="both"/>
        <w:rPr>
          <w:rStyle w:val="lev"/>
          <w:rFonts w:ascii="Verdana" w:hAnsi="Verdana"/>
          <w:sz w:val="18"/>
          <w:szCs w:val="18"/>
        </w:rPr>
      </w:pPr>
    </w:p>
    <w:p w14:paraId="5B366D1C" w14:textId="77777777" w:rsidR="00CD1679" w:rsidRPr="00A14AE0" w:rsidRDefault="00437535" w:rsidP="00437535">
      <w:pPr>
        <w:pBdr>
          <w:bottom w:val="threeDEngrave" w:sz="6" w:space="1" w:color="339966"/>
        </w:pBdr>
        <w:spacing w:after="120"/>
        <w:jc w:val="both"/>
        <w:rPr>
          <w:rFonts w:ascii="Verdana" w:hAnsi="Verdana"/>
          <w:b/>
          <w:bCs/>
          <w:i/>
          <w:iCs/>
          <w:caps/>
          <w:sz w:val="18"/>
          <w:szCs w:val="18"/>
        </w:rPr>
      </w:pPr>
      <w:r w:rsidRPr="00A14AE0">
        <w:rPr>
          <w:rStyle w:val="lev"/>
          <w:rFonts w:ascii="Verdana" w:hAnsi="Verdana"/>
          <w:sz w:val="18"/>
          <w:szCs w:val="18"/>
        </w:rPr>
        <w:t>Vous vous démarquez avec le profil suivant</w:t>
      </w:r>
    </w:p>
    <w:p w14:paraId="5204B365" w14:textId="77777777" w:rsidR="0019257A" w:rsidRPr="00A14AE0" w:rsidRDefault="0019257A" w:rsidP="0019257A">
      <w:pPr>
        <w:widowControl w:val="0"/>
        <w:numPr>
          <w:ilvl w:val="0"/>
          <w:numId w:val="5"/>
        </w:numPr>
        <w:tabs>
          <w:tab w:val="clear" w:pos="720"/>
          <w:tab w:val="num" w:pos="284"/>
        </w:tabs>
        <w:spacing w:after="120"/>
        <w:ind w:left="284" w:hanging="284"/>
        <w:jc w:val="both"/>
        <w:rPr>
          <w:rFonts w:ascii="Verdana" w:hAnsi="Verdana"/>
          <w:iCs/>
          <w:sz w:val="18"/>
          <w:szCs w:val="18"/>
        </w:rPr>
      </w:pPr>
      <w:r w:rsidRPr="00A14AE0">
        <w:rPr>
          <w:rFonts w:ascii="Verdana" w:hAnsi="Verdana"/>
          <w:iCs/>
          <w:sz w:val="18"/>
          <w:szCs w:val="18"/>
        </w:rPr>
        <w:t>A.E.C. en transformation des aliments avec spécialisation laitière ou équivalence (Les certificats de contrôle de la fabrication fromagère seront considérés)</w:t>
      </w:r>
    </w:p>
    <w:p w14:paraId="19631CEF" w14:textId="77777777" w:rsidR="0019257A" w:rsidRPr="00A14AE0" w:rsidRDefault="0019257A" w:rsidP="0019257A">
      <w:pPr>
        <w:widowControl w:val="0"/>
        <w:numPr>
          <w:ilvl w:val="0"/>
          <w:numId w:val="5"/>
        </w:numPr>
        <w:tabs>
          <w:tab w:val="clear" w:pos="720"/>
          <w:tab w:val="num" w:pos="284"/>
        </w:tabs>
        <w:spacing w:after="120"/>
        <w:ind w:left="284" w:hanging="284"/>
        <w:jc w:val="both"/>
        <w:rPr>
          <w:rFonts w:ascii="Verdana" w:hAnsi="Verdana"/>
          <w:iCs/>
          <w:sz w:val="18"/>
          <w:szCs w:val="18"/>
        </w:rPr>
      </w:pPr>
      <w:r w:rsidRPr="00A14AE0">
        <w:rPr>
          <w:rFonts w:ascii="Verdana" w:hAnsi="Verdana"/>
          <w:iCs/>
          <w:sz w:val="18"/>
          <w:szCs w:val="18"/>
        </w:rPr>
        <w:t>Aptitudes au niveau interpersonnel, en communication et pour le travail d’équipe ;</w:t>
      </w:r>
    </w:p>
    <w:p w14:paraId="0A59BE3D" w14:textId="77777777" w:rsidR="0019257A" w:rsidRPr="00A14AE0" w:rsidRDefault="0019257A" w:rsidP="0019257A">
      <w:pPr>
        <w:widowControl w:val="0"/>
        <w:numPr>
          <w:ilvl w:val="0"/>
          <w:numId w:val="5"/>
        </w:numPr>
        <w:tabs>
          <w:tab w:val="clear" w:pos="720"/>
          <w:tab w:val="num" w:pos="284"/>
        </w:tabs>
        <w:spacing w:after="120"/>
        <w:ind w:left="284" w:hanging="284"/>
        <w:jc w:val="both"/>
        <w:rPr>
          <w:rFonts w:ascii="Verdana" w:hAnsi="Verdana"/>
          <w:iCs/>
          <w:sz w:val="18"/>
          <w:szCs w:val="18"/>
        </w:rPr>
      </w:pPr>
      <w:r w:rsidRPr="00A14AE0">
        <w:rPr>
          <w:rFonts w:ascii="Verdana" w:hAnsi="Verdana"/>
          <w:iCs/>
          <w:sz w:val="18"/>
          <w:szCs w:val="18"/>
        </w:rPr>
        <w:t>Être autonome, rigoureux, avoir le souci des normes de qualité et avoir démontré par le passé son sens des responsabilités ainsi que son leadership positif ;</w:t>
      </w:r>
    </w:p>
    <w:p w14:paraId="2FE3F397" w14:textId="77777777" w:rsidR="0019257A" w:rsidRPr="00A14AE0" w:rsidRDefault="0019257A" w:rsidP="0019257A">
      <w:pPr>
        <w:widowControl w:val="0"/>
        <w:numPr>
          <w:ilvl w:val="0"/>
          <w:numId w:val="5"/>
        </w:numPr>
        <w:tabs>
          <w:tab w:val="clear" w:pos="720"/>
          <w:tab w:val="num" w:pos="284"/>
        </w:tabs>
        <w:spacing w:after="120"/>
        <w:ind w:left="284" w:hanging="284"/>
        <w:jc w:val="both"/>
        <w:rPr>
          <w:rFonts w:ascii="Verdana" w:hAnsi="Verdana"/>
          <w:iCs/>
          <w:sz w:val="18"/>
          <w:szCs w:val="18"/>
        </w:rPr>
      </w:pPr>
      <w:r w:rsidRPr="00A14AE0">
        <w:rPr>
          <w:rFonts w:ascii="Verdana" w:hAnsi="Verdana"/>
          <w:iCs/>
          <w:sz w:val="18"/>
          <w:szCs w:val="18"/>
        </w:rPr>
        <w:t>Être en mesure de manipuler des produits chimiques et de soulever des poids pouvant excéder 20 kg ;</w:t>
      </w:r>
    </w:p>
    <w:p w14:paraId="5704C1FE" w14:textId="77777777" w:rsidR="0019257A" w:rsidRPr="00A14AE0" w:rsidRDefault="0019257A" w:rsidP="0019257A">
      <w:pPr>
        <w:widowControl w:val="0"/>
        <w:numPr>
          <w:ilvl w:val="0"/>
          <w:numId w:val="5"/>
        </w:numPr>
        <w:tabs>
          <w:tab w:val="clear" w:pos="720"/>
          <w:tab w:val="num" w:pos="284"/>
        </w:tabs>
        <w:spacing w:after="120"/>
        <w:ind w:left="284" w:hanging="284"/>
        <w:jc w:val="both"/>
        <w:rPr>
          <w:rFonts w:ascii="Verdana" w:hAnsi="Verdana"/>
          <w:iCs/>
          <w:sz w:val="18"/>
          <w:szCs w:val="18"/>
        </w:rPr>
      </w:pPr>
      <w:r w:rsidRPr="00A14AE0">
        <w:rPr>
          <w:rFonts w:ascii="Verdana" w:hAnsi="Verdana"/>
          <w:iCs/>
          <w:sz w:val="18"/>
          <w:szCs w:val="18"/>
        </w:rPr>
        <w:t>Connaissances informatiques.</w:t>
      </w:r>
    </w:p>
    <w:p w14:paraId="6C931AD1" w14:textId="77777777" w:rsidR="00A3085C" w:rsidRPr="00A14AE0" w:rsidRDefault="00A3085C" w:rsidP="00A3085C">
      <w:pPr>
        <w:widowControl w:val="0"/>
        <w:ind w:left="284"/>
        <w:jc w:val="both"/>
        <w:rPr>
          <w:rFonts w:ascii="Verdana" w:hAnsi="Verdana"/>
          <w:i/>
          <w:iCs/>
          <w:sz w:val="18"/>
          <w:szCs w:val="18"/>
        </w:rPr>
      </w:pPr>
    </w:p>
    <w:p w14:paraId="6278B331" w14:textId="78BD2C65" w:rsidR="00404B60" w:rsidRPr="00A14AE0" w:rsidRDefault="00BF0597" w:rsidP="00BF0597">
      <w:pPr>
        <w:spacing w:after="240"/>
        <w:jc w:val="center"/>
        <w:rPr>
          <w:rFonts w:ascii="Verdana" w:hAnsi="Verdana" w:cstheme="minorHAnsi"/>
          <w:b/>
          <w:bCs/>
          <w:sz w:val="18"/>
          <w:szCs w:val="18"/>
        </w:rPr>
      </w:pPr>
      <w:r w:rsidRPr="00A14AE0">
        <w:rPr>
          <w:rFonts w:ascii="Verdana" w:hAnsi="Verdana" w:cstheme="minorHAnsi"/>
          <w:i/>
          <w:iCs/>
          <w:sz w:val="18"/>
          <w:szCs w:val="18"/>
        </w:rPr>
        <w:t xml:space="preserve">Salaire de </w:t>
      </w:r>
      <w:r w:rsidR="00EE6269">
        <w:rPr>
          <w:rFonts w:ascii="Verdana" w:hAnsi="Verdana" w:cstheme="minorHAnsi"/>
          <w:i/>
          <w:iCs/>
          <w:sz w:val="18"/>
          <w:szCs w:val="18"/>
        </w:rPr>
        <w:t>24.</w:t>
      </w:r>
      <w:r w:rsidR="00294AEA">
        <w:rPr>
          <w:rFonts w:ascii="Verdana" w:hAnsi="Verdana" w:cstheme="minorHAnsi"/>
          <w:i/>
          <w:iCs/>
          <w:sz w:val="18"/>
          <w:szCs w:val="18"/>
        </w:rPr>
        <w:t>28</w:t>
      </w:r>
      <w:r w:rsidRPr="00A14AE0">
        <w:rPr>
          <w:rFonts w:ascii="Verdana" w:hAnsi="Verdana" w:cstheme="minorHAnsi"/>
          <w:i/>
          <w:iCs/>
          <w:sz w:val="18"/>
          <w:szCs w:val="18"/>
        </w:rPr>
        <w:t xml:space="preserve">$ à </w:t>
      </w:r>
      <w:r w:rsidR="00294AEA">
        <w:rPr>
          <w:rFonts w:ascii="Verdana" w:hAnsi="Verdana" w:cstheme="minorHAnsi"/>
          <w:i/>
          <w:iCs/>
          <w:sz w:val="18"/>
          <w:szCs w:val="18"/>
        </w:rPr>
        <w:t>30.35</w:t>
      </w:r>
      <w:r w:rsidRPr="00A14AE0">
        <w:rPr>
          <w:rFonts w:ascii="Verdana" w:hAnsi="Verdana" w:cstheme="minorHAnsi"/>
          <w:i/>
          <w:iCs/>
          <w:sz w:val="18"/>
          <w:szCs w:val="18"/>
        </w:rPr>
        <w:t>$ à l’embauche, selon l’expérience.</w:t>
      </w:r>
      <w:r w:rsidR="00CD1679" w:rsidRPr="00A14AE0">
        <w:rPr>
          <w:rFonts w:ascii="Verdana" w:hAnsi="Verdana" w:cstheme="minorHAnsi"/>
          <w:b/>
          <w:bCs/>
          <w:sz w:val="18"/>
          <w:szCs w:val="18"/>
        </w:rPr>
        <w:br/>
      </w:r>
      <w:r w:rsidR="00CD1679" w:rsidRPr="00A14AE0">
        <w:rPr>
          <w:rFonts w:ascii="Verdana" w:hAnsi="Verdana" w:cstheme="minorHAnsi"/>
          <w:b/>
          <w:bCs/>
          <w:sz w:val="18"/>
          <w:szCs w:val="18"/>
        </w:rPr>
        <w:br/>
        <w:t xml:space="preserve">Nous offrons des avantages sociaux concurrentiels et des rabais employés sur </w:t>
      </w:r>
      <w:r w:rsidR="00E74E46" w:rsidRPr="00A14AE0">
        <w:rPr>
          <w:rFonts w:ascii="Verdana" w:hAnsi="Verdana" w:cstheme="minorHAnsi"/>
          <w:b/>
          <w:bCs/>
          <w:sz w:val="18"/>
          <w:szCs w:val="18"/>
        </w:rPr>
        <w:t>nos</w:t>
      </w:r>
      <w:r w:rsidR="00CD1679" w:rsidRPr="00A14AE0">
        <w:rPr>
          <w:rFonts w:ascii="Verdana" w:hAnsi="Verdana" w:cstheme="minorHAnsi"/>
          <w:b/>
          <w:bCs/>
          <w:sz w:val="18"/>
          <w:szCs w:val="18"/>
        </w:rPr>
        <w:t xml:space="preserve"> produits !</w:t>
      </w:r>
    </w:p>
    <w:p w14:paraId="0AADD2AF" w14:textId="77777777" w:rsidR="00156F59" w:rsidRPr="00A14AE0" w:rsidRDefault="00156F59" w:rsidP="00156F59">
      <w:pPr>
        <w:widowControl w:val="0"/>
        <w:spacing w:before="120" w:after="60" w:line="216" w:lineRule="auto"/>
        <w:jc w:val="center"/>
        <w:rPr>
          <w:rFonts w:ascii="Verdana" w:hAnsi="Verdana"/>
          <w:bCs/>
          <w:sz w:val="18"/>
          <w:szCs w:val="18"/>
        </w:rPr>
      </w:pPr>
      <w:r w:rsidRPr="00A14AE0">
        <w:rPr>
          <w:rFonts w:ascii="Verdana" w:hAnsi="Verdana"/>
          <w:bCs/>
          <w:sz w:val="18"/>
          <w:szCs w:val="18"/>
        </w:rPr>
        <w:t xml:space="preserve">Si tu es le candidat qu’il nous faut, envoie-nous ta candidature </w:t>
      </w:r>
      <w:r w:rsidRPr="00A14AE0">
        <w:rPr>
          <w:rFonts w:ascii="Verdana" w:hAnsi="Verdana"/>
          <w:sz w:val="18"/>
          <w:szCs w:val="18"/>
        </w:rPr>
        <w:t xml:space="preserve">par courriel à </w:t>
      </w:r>
      <w:hyperlink r:id="rId11" w:history="1">
        <w:r w:rsidRPr="00A14AE0">
          <w:rPr>
            <w:rStyle w:val="Lienhypertexte"/>
            <w:rFonts w:ascii="Verdana" w:hAnsi="Verdana"/>
            <w:b/>
            <w:sz w:val="18"/>
            <w:szCs w:val="18"/>
          </w:rPr>
          <w:t>rh@agrilait.com</w:t>
        </w:r>
      </w:hyperlink>
      <w:r w:rsidRPr="00A14AE0">
        <w:rPr>
          <w:rFonts w:ascii="Verdana" w:hAnsi="Verdana"/>
          <w:sz w:val="18"/>
          <w:szCs w:val="18"/>
        </w:rPr>
        <w:t xml:space="preserve">. </w:t>
      </w:r>
    </w:p>
    <w:p w14:paraId="6EEB4C5D" w14:textId="57F3AF1B" w:rsidR="006C5F07" w:rsidRPr="00072B9D" w:rsidRDefault="006C5F07" w:rsidP="00437535">
      <w:pPr>
        <w:jc w:val="center"/>
        <w:rPr>
          <w:rFonts w:ascii="Verdana" w:hAnsi="Verdana"/>
          <w:sz w:val="22"/>
          <w:szCs w:val="17"/>
        </w:rPr>
      </w:pPr>
    </w:p>
    <w:sectPr w:rsidR="006C5F07" w:rsidRPr="00072B9D" w:rsidSect="00285BBE">
      <w:headerReference w:type="default" r:id="rId12"/>
      <w:footerReference w:type="default" r:id="rId13"/>
      <w:pgSz w:w="12240" w:h="15840" w:code="1"/>
      <w:pgMar w:top="1418" w:right="1418" w:bottom="1418" w:left="1418" w:header="709"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A46403" w14:textId="77777777" w:rsidR="00285BBE" w:rsidRDefault="00285BBE">
      <w:r>
        <w:separator/>
      </w:r>
    </w:p>
  </w:endnote>
  <w:endnote w:type="continuationSeparator" w:id="0">
    <w:p w14:paraId="4AF4E182" w14:textId="77777777" w:rsidR="00285BBE" w:rsidRDefault="0028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7A918" w14:textId="77777777" w:rsidR="00C173D7" w:rsidRDefault="00C173D7" w:rsidP="00C173D7">
    <w:pPr>
      <w:pBdr>
        <w:top w:val="single" w:sz="4" w:space="1" w:color="auto"/>
      </w:pBdr>
      <w:jc w:val="both"/>
      <w:rPr>
        <w:rFonts w:ascii="Verdana" w:hAnsi="Verdana"/>
        <w:sz w:val="16"/>
        <w:szCs w:val="18"/>
      </w:rPr>
    </w:pPr>
    <w:r w:rsidRPr="00A76218">
      <w:rPr>
        <w:rFonts w:ascii="Verdana" w:hAnsi="Verdana"/>
        <w:sz w:val="16"/>
        <w:szCs w:val="18"/>
      </w:rPr>
      <w:t>Nous remercions tous les candidats de leur intérêt; toutefois, nous ne communiquerons qu’avec les personnes dont la candidature est retenue. La Coop Agrilait préconise l’égalité des chances en matière d’emploi.</w:t>
    </w:r>
  </w:p>
  <w:p w14:paraId="647ED23C" w14:textId="77777777" w:rsidR="00900386" w:rsidRPr="00C173D7" w:rsidRDefault="00900386" w:rsidP="00C173D7">
    <w:pPr>
      <w:pBdr>
        <w:top w:val="single" w:sz="4" w:space="1" w:color="auto"/>
      </w:pBdr>
      <w:jc w:val="both"/>
      <w:rPr>
        <w:rFonts w:ascii="Verdana" w:hAnsi="Verdana"/>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CDB7D1" w14:textId="77777777" w:rsidR="00285BBE" w:rsidRDefault="00285BBE">
      <w:r>
        <w:separator/>
      </w:r>
    </w:p>
  </w:footnote>
  <w:footnote w:type="continuationSeparator" w:id="0">
    <w:p w14:paraId="1C02E7A8" w14:textId="77777777" w:rsidR="00285BBE" w:rsidRDefault="00285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6FF69" w14:textId="4BD91D3E" w:rsidR="009F57A8" w:rsidRDefault="009F57A8">
    <w:pPr>
      <w:pStyle w:val="En-tte"/>
    </w:pPr>
  </w:p>
  <w:p w14:paraId="30D66144" w14:textId="77777777" w:rsidR="00C173D7" w:rsidRPr="00C173D7" w:rsidRDefault="00C173D7">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BD14866_"/>
      </v:shape>
    </w:pict>
  </w:numPicBullet>
  <w:numPicBullet w:numPicBulletId="1">
    <w:pict>
      <v:shape id="_x0000_i1060" type="#_x0000_t75" style="width:11.25pt;height:11.25pt" o:bullet="t">
        <v:imagedata r:id="rId2" o:title="BD21312_"/>
      </v:shape>
    </w:pict>
  </w:numPicBullet>
  <w:numPicBullet w:numPicBulletId="2">
    <w:pict>
      <v:shape id="_x0000_i1061" type="#_x0000_t75" style="width:8.85pt;height:8.85pt" o:bullet="t">
        <v:imagedata r:id="rId3" o:title="j0115841"/>
      </v:shape>
    </w:pict>
  </w:numPicBullet>
  <w:abstractNum w:abstractNumId="0" w15:restartNumberingAfterBreak="0">
    <w:nsid w:val="020D63BA"/>
    <w:multiLevelType w:val="multilevel"/>
    <w:tmpl w:val="335EE2A2"/>
    <w:lvl w:ilvl="0">
      <w:start w:val="1"/>
      <w:numFmt w:val="bullet"/>
      <w:lvlText w:val=""/>
      <w:lvlPicBulletId w:val="0"/>
      <w:lvlJc w:val="left"/>
      <w:pPr>
        <w:tabs>
          <w:tab w:val="num" w:pos="720"/>
        </w:tabs>
        <w:ind w:left="720" w:hanging="360"/>
      </w:pPr>
      <w:rPr>
        <w:rFonts w:ascii="Symbol" w:hAnsi="Symbol" w:hint="default"/>
        <w:color w:val="auto"/>
        <w:sz w:val="14"/>
        <w:szCs w:val="14"/>
      </w:rPr>
    </w:lvl>
    <w:lvl w:ilvl="1">
      <w:start w:val="1"/>
      <w:numFmt w:val="bullet"/>
      <w:lvlText w:val="o"/>
      <w:lvlJc w:val="left"/>
      <w:pPr>
        <w:tabs>
          <w:tab w:val="num" w:pos="1440"/>
        </w:tabs>
        <w:ind w:left="1440" w:hanging="360"/>
      </w:pPr>
      <w:rPr>
        <w:rFonts w:ascii="Courier New" w:hAnsi="Courier New" w:cs="Courier New" w:hint="default"/>
        <w:sz w:val="14"/>
        <w:szCs w:val="1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04840"/>
    <w:multiLevelType w:val="multilevel"/>
    <w:tmpl w:val="2758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865FD"/>
    <w:multiLevelType w:val="multilevel"/>
    <w:tmpl w:val="AE04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B6B1F"/>
    <w:multiLevelType w:val="hybridMultilevel"/>
    <w:tmpl w:val="C3EAA33A"/>
    <w:lvl w:ilvl="0" w:tplc="49AEF864">
      <w:start w:val="1"/>
      <w:numFmt w:val="bullet"/>
      <w:lvlText w:val=""/>
      <w:lvlPicBulletId w:val="0"/>
      <w:lvlJc w:val="left"/>
      <w:pPr>
        <w:tabs>
          <w:tab w:val="num" w:pos="720"/>
        </w:tabs>
        <w:ind w:left="720" w:hanging="360"/>
      </w:pPr>
      <w:rPr>
        <w:rFonts w:ascii="Symbol" w:hAnsi="Symbol" w:hint="default"/>
        <w:color w:val="auto"/>
        <w:sz w:val="20"/>
        <w:szCs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201E7"/>
    <w:multiLevelType w:val="hybridMultilevel"/>
    <w:tmpl w:val="EE90B996"/>
    <w:lvl w:ilvl="0" w:tplc="5EC05792">
      <w:start w:val="1"/>
      <w:numFmt w:val="bullet"/>
      <w:lvlText w:val=""/>
      <w:lvlPicBulletId w:val="1"/>
      <w:lvlJc w:val="left"/>
      <w:pPr>
        <w:tabs>
          <w:tab w:val="num" w:pos="720"/>
        </w:tabs>
        <w:ind w:left="720" w:hanging="360"/>
      </w:pPr>
      <w:rPr>
        <w:rFonts w:ascii="Symbol" w:hAnsi="Symbol" w:hint="default"/>
        <w:color w:val="auto"/>
        <w:sz w:val="16"/>
        <w:szCs w:val="16"/>
      </w:rPr>
    </w:lvl>
    <w:lvl w:ilvl="1" w:tplc="21CAB264">
      <w:start w:val="1"/>
      <w:numFmt w:val="bullet"/>
      <w:lvlText w:val="o"/>
      <w:lvlJc w:val="left"/>
      <w:pPr>
        <w:tabs>
          <w:tab w:val="num" w:pos="1440"/>
        </w:tabs>
        <w:ind w:left="1440" w:hanging="360"/>
      </w:pPr>
      <w:rPr>
        <w:rFonts w:ascii="Courier New" w:hAnsi="Courier New" w:cs="Courier New" w:hint="default"/>
        <w:sz w:val="14"/>
        <w:szCs w:val="14"/>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100C38"/>
    <w:multiLevelType w:val="hybridMultilevel"/>
    <w:tmpl w:val="3A8670BE"/>
    <w:lvl w:ilvl="0" w:tplc="7D4893BC">
      <w:start w:val="1"/>
      <w:numFmt w:val="bullet"/>
      <w:lvlText w:val=""/>
      <w:lvlPicBulletId w:val="0"/>
      <w:lvlJc w:val="left"/>
      <w:pPr>
        <w:tabs>
          <w:tab w:val="num" w:pos="720"/>
        </w:tabs>
        <w:ind w:left="720" w:hanging="360"/>
      </w:pPr>
      <w:rPr>
        <w:rFonts w:ascii="Symbol" w:hAnsi="Symbol" w:hint="default"/>
        <w:color w:val="auto"/>
        <w:sz w:val="14"/>
        <w:szCs w:val="14"/>
      </w:rPr>
    </w:lvl>
    <w:lvl w:ilvl="1" w:tplc="AE00D910">
      <w:start w:val="1"/>
      <w:numFmt w:val="bullet"/>
      <w:lvlText w:val=""/>
      <w:lvlPicBulletId w:val="2"/>
      <w:lvlJc w:val="left"/>
      <w:pPr>
        <w:tabs>
          <w:tab w:val="num" w:pos="1440"/>
        </w:tabs>
        <w:ind w:left="1440" w:hanging="360"/>
      </w:pPr>
      <w:rPr>
        <w:rFonts w:ascii="Symbol" w:hAnsi="Symbol" w:hint="default"/>
        <w:color w:val="auto"/>
        <w:sz w:val="12"/>
        <w:szCs w:val="12"/>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BD6439"/>
    <w:multiLevelType w:val="multilevel"/>
    <w:tmpl w:val="335EE2A2"/>
    <w:lvl w:ilvl="0">
      <w:start w:val="1"/>
      <w:numFmt w:val="bullet"/>
      <w:lvlText w:val=""/>
      <w:lvlPicBulletId w:val="0"/>
      <w:lvlJc w:val="left"/>
      <w:pPr>
        <w:tabs>
          <w:tab w:val="num" w:pos="720"/>
        </w:tabs>
        <w:ind w:left="720" w:hanging="360"/>
      </w:pPr>
      <w:rPr>
        <w:rFonts w:ascii="Symbol" w:hAnsi="Symbol" w:hint="default"/>
        <w:color w:val="auto"/>
        <w:sz w:val="14"/>
        <w:szCs w:val="14"/>
      </w:rPr>
    </w:lvl>
    <w:lvl w:ilvl="1">
      <w:start w:val="1"/>
      <w:numFmt w:val="bullet"/>
      <w:lvlText w:val="o"/>
      <w:lvlJc w:val="left"/>
      <w:pPr>
        <w:tabs>
          <w:tab w:val="num" w:pos="1440"/>
        </w:tabs>
        <w:ind w:left="1440" w:hanging="360"/>
      </w:pPr>
      <w:rPr>
        <w:rFonts w:ascii="Courier New" w:hAnsi="Courier New" w:cs="Courier New" w:hint="default"/>
        <w:sz w:val="14"/>
        <w:szCs w:val="1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A04B9"/>
    <w:multiLevelType w:val="multilevel"/>
    <w:tmpl w:val="B708377A"/>
    <w:lvl w:ilvl="0">
      <w:start w:val="1"/>
      <w:numFmt w:val="bullet"/>
      <w:lvlText w:val=""/>
      <w:lvlPicBulletId w:val="1"/>
      <w:lvlJc w:val="left"/>
      <w:pPr>
        <w:tabs>
          <w:tab w:val="num" w:pos="720"/>
        </w:tabs>
        <w:ind w:left="720" w:hanging="360"/>
      </w:pPr>
      <w:rPr>
        <w:rFonts w:ascii="Symbol" w:hAnsi="Symbol" w:hint="default"/>
        <w:color w:val="auto"/>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5A7536"/>
    <w:multiLevelType w:val="hybridMultilevel"/>
    <w:tmpl w:val="335EE2A2"/>
    <w:lvl w:ilvl="0" w:tplc="7D4893BC">
      <w:start w:val="1"/>
      <w:numFmt w:val="bullet"/>
      <w:lvlText w:val=""/>
      <w:lvlPicBulletId w:val="0"/>
      <w:lvlJc w:val="left"/>
      <w:pPr>
        <w:tabs>
          <w:tab w:val="num" w:pos="720"/>
        </w:tabs>
        <w:ind w:left="720" w:hanging="360"/>
      </w:pPr>
      <w:rPr>
        <w:rFonts w:ascii="Symbol" w:hAnsi="Symbol" w:hint="default"/>
        <w:color w:val="auto"/>
        <w:sz w:val="14"/>
        <w:szCs w:val="14"/>
      </w:rPr>
    </w:lvl>
    <w:lvl w:ilvl="1" w:tplc="21CAB264">
      <w:start w:val="1"/>
      <w:numFmt w:val="bullet"/>
      <w:lvlText w:val="o"/>
      <w:lvlJc w:val="left"/>
      <w:pPr>
        <w:tabs>
          <w:tab w:val="num" w:pos="1440"/>
        </w:tabs>
        <w:ind w:left="1440" w:hanging="360"/>
      </w:pPr>
      <w:rPr>
        <w:rFonts w:ascii="Courier New" w:hAnsi="Courier New" w:cs="Courier New" w:hint="default"/>
        <w:sz w:val="14"/>
        <w:szCs w:val="14"/>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0736FB"/>
    <w:multiLevelType w:val="hybridMultilevel"/>
    <w:tmpl w:val="CEA0473C"/>
    <w:lvl w:ilvl="0" w:tplc="49AEF864">
      <w:start w:val="1"/>
      <w:numFmt w:val="bullet"/>
      <w:lvlText w:val=""/>
      <w:lvlPicBulletId w:val="0"/>
      <w:lvlJc w:val="left"/>
      <w:pPr>
        <w:tabs>
          <w:tab w:val="num" w:pos="720"/>
        </w:tabs>
        <w:ind w:left="720" w:hanging="360"/>
      </w:pPr>
      <w:rPr>
        <w:rFonts w:ascii="Symbol" w:hAnsi="Symbol" w:hint="default"/>
        <w:color w:val="auto"/>
        <w:sz w:val="20"/>
        <w:szCs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24224"/>
    <w:multiLevelType w:val="hybridMultilevel"/>
    <w:tmpl w:val="4E8485CA"/>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535237393">
    <w:abstractNumId w:val="9"/>
  </w:num>
  <w:num w:numId="2" w16cid:durableId="1030569243">
    <w:abstractNumId w:val="3"/>
  </w:num>
  <w:num w:numId="3" w16cid:durableId="443840291">
    <w:abstractNumId w:val="8"/>
  </w:num>
  <w:num w:numId="4" w16cid:durableId="1822188682">
    <w:abstractNumId w:val="0"/>
  </w:num>
  <w:num w:numId="5" w16cid:durableId="1344091548">
    <w:abstractNumId w:val="4"/>
  </w:num>
  <w:num w:numId="6" w16cid:durableId="1388141222">
    <w:abstractNumId w:val="6"/>
  </w:num>
  <w:num w:numId="7" w16cid:durableId="1807970689">
    <w:abstractNumId w:val="5"/>
  </w:num>
  <w:num w:numId="8" w16cid:durableId="1819571983">
    <w:abstractNumId w:val="10"/>
  </w:num>
  <w:num w:numId="9" w16cid:durableId="951863406">
    <w:abstractNumId w:val="1"/>
  </w:num>
  <w:num w:numId="10" w16cid:durableId="1362130434">
    <w:abstractNumId w:val="2"/>
  </w:num>
  <w:num w:numId="11" w16cid:durableId="16943059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0"/>
  <w:embedSystemFonts/>
  <w:activeWritingStyle w:appName="MSWord" w:lang="fr-CA" w:vendorID="64" w:dllVersion="6" w:nlCheck="1" w:checkStyle="1"/>
  <w:activeWritingStyle w:appName="MSWord" w:lang="en-US" w:vendorID="64" w:dllVersion="6" w:nlCheck="1" w:checkStyle="1"/>
  <w:activeWritingStyle w:appName="MSWord" w:lang="fr-CA" w:vendorID="64" w:dllVersion="4096" w:nlCheck="1" w:checkStyle="0"/>
  <w:activeWritingStyle w:appName="MSWord" w:lang="fr-FR" w:vendorID="64" w:dllVersion="4096"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46"/>
    <w:rsid w:val="00000122"/>
    <w:rsid w:val="0000053E"/>
    <w:rsid w:val="000013A4"/>
    <w:rsid w:val="00001708"/>
    <w:rsid w:val="00003FFE"/>
    <w:rsid w:val="00004115"/>
    <w:rsid w:val="00016E80"/>
    <w:rsid w:val="0002020C"/>
    <w:rsid w:val="000244BF"/>
    <w:rsid w:val="00033D07"/>
    <w:rsid w:val="00047359"/>
    <w:rsid w:val="00052A53"/>
    <w:rsid w:val="00052CE1"/>
    <w:rsid w:val="00054025"/>
    <w:rsid w:val="000552FB"/>
    <w:rsid w:val="00055A0C"/>
    <w:rsid w:val="000568C8"/>
    <w:rsid w:val="000710B6"/>
    <w:rsid w:val="00071C6B"/>
    <w:rsid w:val="00072886"/>
    <w:rsid w:val="00072B9D"/>
    <w:rsid w:val="00076B5E"/>
    <w:rsid w:val="00083CA1"/>
    <w:rsid w:val="000855B7"/>
    <w:rsid w:val="000932C2"/>
    <w:rsid w:val="000A2E15"/>
    <w:rsid w:val="000A70A7"/>
    <w:rsid w:val="000B48CD"/>
    <w:rsid w:val="000C10D0"/>
    <w:rsid w:val="000C49C1"/>
    <w:rsid w:val="000C502A"/>
    <w:rsid w:val="000C698A"/>
    <w:rsid w:val="000C6EAA"/>
    <w:rsid w:val="000D1975"/>
    <w:rsid w:val="000F75B9"/>
    <w:rsid w:val="001038D5"/>
    <w:rsid w:val="00104146"/>
    <w:rsid w:val="0011456E"/>
    <w:rsid w:val="00114AC3"/>
    <w:rsid w:val="0011721E"/>
    <w:rsid w:val="0012187A"/>
    <w:rsid w:val="00132CA8"/>
    <w:rsid w:val="0013652D"/>
    <w:rsid w:val="00137D7A"/>
    <w:rsid w:val="001462ED"/>
    <w:rsid w:val="00156642"/>
    <w:rsid w:val="00156F59"/>
    <w:rsid w:val="0015776B"/>
    <w:rsid w:val="0016346D"/>
    <w:rsid w:val="001760B4"/>
    <w:rsid w:val="00182F84"/>
    <w:rsid w:val="00184B94"/>
    <w:rsid w:val="00190C01"/>
    <w:rsid w:val="0019257A"/>
    <w:rsid w:val="001A1F1B"/>
    <w:rsid w:val="001A532F"/>
    <w:rsid w:val="001B1814"/>
    <w:rsid w:val="001B4CAE"/>
    <w:rsid w:val="001C1EC9"/>
    <w:rsid w:val="001D2780"/>
    <w:rsid w:val="001D49C6"/>
    <w:rsid w:val="001D55EB"/>
    <w:rsid w:val="001E1F9C"/>
    <w:rsid w:val="001E34EB"/>
    <w:rsid w:val="001E79FE"/>
    <w:rsid w:val="001F0783"/>
    <w:rsid w:val="001F088B"/>
    <w:rsid w:val="0020308A"/>
    <w:rsid w:val="002155C9"/>
    <w:rsid w:val="00217826"/>
    <w:rsid w:val="00241C48"/>
    <w:rsid w:val="002429BA"/>
    <w:rsid w:val="002521FD"/>
    <w:rsid w:val="00263F5D"/>
    <w:rsid w:val="0027438E"/>
    <w:rsid w:val="00276022"/>
    <w:rsid w:val="00276407"/>
    <w:rsid w:val="00285BBE"/>
    <w:rsid w:val="00294AEA"/>
    <w:rsid w:val="00294C96"/>
    <w:rsid w:val="002B13B8"/>
    <w:rsid w:val="002B28DD"/>
    <w:rsid w:val="002B4107"/>
    <w:rsid w:val="002C1727"/>
    <w:rsid w:val="002C291F"/>
    <w:rsid w:val="002C4883"/>
    <w:rsid w:val="002E0B52"/>
    <w:rsid w:val="002F6706"/>
    <w:rsid w:val="00314E16"/>
    <w:rsid w:val="00317B18"/>
    <w:rsid w:val="00320443"/>
    <w:rsid w:val="00320995"/>
    <w:rsid w:val="003269F6"/>
    <w:rsid w:val="00334557"/>
    <w:rsid w:val="0033513D"/>
    <w:rsid w:val="0034213D"/>
    <w:rsid w:val="0034430E"/>
    <w:rsid w:val="003519A0"/>
    <w:rsid w:val="00353A17"/>
    <w:rsid w:val="00357A74"/>
    <w:rsid w:val="00366634"/>
    <w:rsid w:val="00375B1B"/>
    <w:rsid w:val="00375EE3"/>
    <w:rsid w:val="0038173B"/>
    <w:rsid w:val="003915D9"/>
    <w:rsid w:val="003953B2"/>
    <w:rsid w:val="003957FE"/>
    <w:rsid w:val="003974B9"/>
    <w:rsid w:val="003A567E"/>
    <w:rsid w:val="003B0C3F"/>
    <w:rsid w:val="003B1481"/>
    <w:rsid w:val="003B4ABF"/>
    <w:rsid w:val="003C0B9C"/>
    <w:rsid w:val="003D6A33"/>
    <w:rsid w:val="003F2AE8"/>
    <w:rsid w:val="003F4E31"/>
    <w:rsid w:val="003F5060"/>
    <w:rsid w:val="00400FC6"/>
    <w:rsid w:val="004011AC"/>
    <w:rsid w:val="00404B60"/>
    <w:rsid w:val="00411E81"/>
    <w:rsid w:val="00412196"/>
    <w:rsid w:val="004147CE"/>
    <w:rsid w:val="0042497D"/>
    <w:rsid w:val="00432AE7"/>
    <w:rsid w:val="00433579"/>
    <w:rsid w:val="00436BC0"/>
    <w:rsid w:val="00436DAB"/>
    <w:rsid w:val="00437535"/>
    <w:rsid w:val="004401C0"/>
    <w:rsid w:val="00444886"/>
    <w:rsid w:val="00454F6B"/>
    <w:rsid w:val="00463D5A"/>
    <w:rsid w:val="004662A7"/>
    <w:rsid w:val="00470488"/>
    <w:rsid w:val="004742C1"/>
    <w:rsid w:val="00477D1D"/>
    <w:rsid w:val="00481EEB"/>
    <w:rsid w:val="00482296"/>
    <w:rsid w:val="00494A4F"/>
    <w:rsid w:val="00496037"/>
    <w:rsid w:val="004975BF"/>
    <w:rsid w:val="004A62B6"/>
    <w:rsid w:val="004B532E"/>
    <w:rsid w:val="004C1AE5"/>
    <w:rsid w:val="004D1047"/>
    <w:rsid w:val="004D210E"/>
    <w:rsid w:val="004F5115"/>
    <w:rsid w:val="004F7ADC"/>
    <w:rsid w:val="005062F9"/>
    <w:rsid w:val="00512332"/>
    <w:rsid w:val="00512722"/>
    <w:rsid w:val="00522534"/>
    <w:rsid w:val="0054307D"/>
    <w:rsid w:val="00543662"/>
    <w:rsid w:val="00550778"/>
    <w:rsid w:val="0055142A"/>
    <w:rsid w:val="005543BE"/>
    <w:rsid w:val="00567404"/>
    <w:rsid w:val="0057091E"/>
    <w:rsid w:val="0057300D"/>
    <w:rsid w:val="005755C6"/>
    <w:rsid w:val="00583717"/>
    <w:rsid w:val="00584E46"/>
    <w:rsid w:val="00592109"/>
    <w:rsid w:val="005966E3"/>
    <w:rsid w:val="005A3F8F"/>
    <w:rsid w:val="005A48C5"/>
    <w:rsid w:val="005A5CD1"/>
    <w:rsid w:val="005B0F1B"/>
    <w:rsid w:val="005B6176"/>
    <w:rsid w:val="005C1355"/>
    <w:rsid w:val="005C22F7"/>
    <w:rsid w:val="005C2FDF"/>
    <w:rsid w:val="005C71C9"/>
    <w:rsid w:val="005D1B96"/>
    <w:rsid w:val="005E438C"/>
    <w:rsid w:val="005E4D94"/>
    <w:rsid w:val="005F0C39"/>
    <w:rsid w:val="005F77E7"/>
    <w:rsid w:val="00603F42"/>
    <w:rsid w:val="006067DF"/>
    <w:rsid w:val="006100F9"/>
    <w:rsid w:val="00615878"/>
    <w:rsid w:val="006207B4"/>
    <w:rsid w:val="00621130"/>
    <w:rsid w:val="00622704"/>
    <w:rsid w:val="00622D17"/>
    <w:rsid w:val="00627E59"/>
    <w:rsid w:val="0063173B"/>
    <w:rsid w:val="00633123"/>
    <w:rsid w:val="006358DB"/>
    <w:rsid w:val="00646127"/>
    <w:rsid w:val="00652243"/>
    <w:rsid w:val="00653255"/>
    <w:rsid w:val="00655AB3"/>
    <w:rsid w:val="00655CA3"/>
    <w:rsid w:val="00663EF4"/>
    <w:rsid w:val="00664FB5"/>
    <w:rsid w:val="00670CB0"/>
    <w:rsid w:val="00671350"/>
    <w:rsid w:val="00672851"/>
    <w:rsid w:val="00674273"/>
    <w:rsid w:val="00674BA6"/>
    <w:rsid w:val="006830A0"/>
    <w:rsid w:val="006914B7"/>
    <w:rsid w:val="006A2AEA"/>
    <w:rsid w:val="006A6968"/>
    <w:rsid w:val="006B2BA4"/>
    <w:rsid w:val="006B3152"/>
    <w:rsid w:val="006B42E7"/>
    <w:rsid w:val="006B6C72"/>
    <w:rsid w:val="006B76B0"/>
    <w:rsid w:val="006C1624"/>
    <w:rsid w:val="006C1E58"/>
    <w:rsid w:val="006C5964"/>
    <w:rsid w:val="006C5F07"/>
    <w:rsid w:val="006C6C53"/>
    <w:rsid w:val="006D1B7C"/>
    <w:rsid w:val="006D3446"/>
    <w:rsid w:val="006E55DC"/>
    <w:rsid w:val="006F10D7"/>
    <w:rsid w:val="006F1127"/>
    <w:rsid w:val="006F1D14"/>
    <w:rsid w:val="006F51A3"/>
    <w:rsid w:val="0070720B"/>
    <w:rsid w:val="00707B64"/>
    <w:rsid w:val="00714689"/>
    <w:rsid w:val="00717C16"/>
    <w:rsid w:val="00722F9B"/>
    <w:rsid w:val="00727492"/>
    <w:rsid w:val="00733292"/>
    <w:rsid w:val="00733CDD"/>
    <w:rsid w:val="00736B95"/>
    <w:rsid w:val="00743219"/>
    <w:rsid w:val="00746159"/>
    <w:rsid w:val="00746EB4"/>
    <w:rsid w:val="00752A26"/>
    <w:rsid w:val="00755B7B"/>
    <w:rsid w:val="007651A4"/>
    <w:rsid w:val="0077594D"/>
    <w:rsid w:val="007836F7"/>
    <w:rsid w:val="0079724B"/>
    <w:rsid w:val="007A3907"/>
    <w:rsid w:val="007C7B61"/>
    <w:rsid w:val="007D6B56"/>
    <w:rsid w:val="007E2945"/>
    <w:rsid w:val="007F0CDF"/>
    <w:rsid w:val="007F1B18"/>
    <w:rsid w:val="007F2907"/>
    <w:rsid w:val="00820178"/>
    <w:rsid w:val="00824598"/>
    <w:rsid w:val="0083397B"/>
    <w:rsid w:val="008435FD"/>
    <w:rsid w:val="00856DD6"/>
    <w:rsid w:val="00863C81"/>
    <w:rsid w:val="00864B50"/>
    <w:rsid w:val="00872F3B"/>
    <w:rsid w:val="0087414F"/>
    <w:rsid w:val="00880D9E"/>
    <w:rsid w:val="0088349B"/>
    <w:rsid w:val="00897A7A"/>
    <w:rsid w:val="008A0446"/>
    <w:rsid w:val="008A1CE7"/>
    <w:rsid w:val="008A4259"/>
    <w:rsid w:val="008A429F"/>
    <w:rsid w:val="008A42A7"/>
    <w:rsid w:val="008C0A8E"/>
    <w:rsid w:val="008C25BC"/>
    <w:rsid w:val="008C4CB4"/>
    <w:rsid w:val="008D547E"/>
    <w:rsid w:val="008E6772"/>
    <w:rsid w:val="008E7B4A"/>
    <w:rsid w:val="008F5321"/>
    <w:rsid w:val="00900386"/>
    <w:rsid w:val="00900F71"/>
    <w:rsid w:val="00917D0E"/>
    <w:rsid w:val="00921FDA"/>
    <w:rsid w:val="0092266E"/>
    <w:rsid w:val="00923F64"/>
    <w:rsid w:val="00925FAC"/>
    <w:rsid w:val="00931A8A"/>
    <w:rsid w:val="0093400B"/>
    <w:rsid w:val="00935CE4"/>
    <w:rsid w:val="00947A6B"/>
    <w:rsid w:val="00951649"/>
    <w:rsid w:val="00965D66"/>
    <w:rsid w:val="00966121"/>
    <w:rsid w:val="0096716B"/>
    <w:rsid w:val="00976041"/>
    <w:rsid w:val="00985F4D"/>
    <w:rsid w:val="00986246"/>
    <w:rsid w:val="00990979"/>
    <w:rsid w:val="009A08EF"/>
    <w:rsid w:val="009A3902"/>
    <w:rsid w:val="009A7EB9"/>
    <w:rsid w:val="009B3429"/>
    <w:rsid w:val="009B639B"/>
    <w:rsid w:val="009C417A"/>
    <w:rsid w:val="009C504C"/>
    <w:rsid w:val="009C76C5"/>
    <w:rsid w:val="009F4DDD"/>
    <w:rsid w:val="009F57A8"/>
    <w:rsid w:val="009F638C"/>
    <w:rsid w:val="00A0010E"/>
    <w:rsid w:val="00A004BA"/>
    <w:rsid w:val="00A004E3"/>
    <w:rsid w:val="00A06470"/>
    <w:rsid w:val="00A12045"/>
    <w:rsid w:val="00A1417D"/>
    <w:rsid w:val="00A14AE0"/>
    <w:rsid w:val="00A20165"/>
    <w:rsid w:val="00A21361"/>
    <w:rsid w:val="00A25A4F"/>
    <w:rsid w:val="00A3085C"/>
    <w:rsid w:val="00A30DBC"/>
    <w:rsid w:val="00A33F7E"/>
    <w:rsid w:val="00A35593"/>
    <w:rsid w:val="00A36BF8"/>
    <w:rsid w:val="00A37A4A"/>
    <w:rsid w:val="00A64E2C"/>
    <w:rsid w:val="00A6535C"/>
    <w:rsid w:val="00A67FC8"/>
    <w:rsid w:val="00A737C0"/>
    <w:rsid w:val="00A73B13"/>
    <w:rsid w:val="00A76218"/>
    <w:rsid w:val="00A841B4"/>
    <w:rsid w:val="00AA1B6E"/>
    <w:rsid w:val="00AA1E8A"/>
    <w:rsid w:val="00AA2345"/>
    <w:rsid w:val="00AA2DEB"/>
    <w:rsid w:val="00AA5937"/>
    <w:rsid w:val="00AA68B9"/>
    <w:rsid w:val="00AB1DA3"/>
    <w:rsid w:val="00AB7C3F"/>
    <w:rsid w:val="00AC2268"/>
    <w:rsid w:val="00AC4AF3"/>
    <w:rsid w:val="00AC6397"/>
    <w:rsid w:val="00AC6714"/>
    <w:rsid w:val="00AD3527"/>
    <w:rsid w:val="00AD6334"/>
    <w:rsid w:val="00AD6A0F"/>
    <w:rsid w:val="00AE4D70"/>
    <w:rsid w:val="00AF476F"/>
    <w:rsid w:val="00B04499"/>
    <w:rsid w:val="00B116DB"/>
    <w:rsid w:val="00B251FB"/>
    <w:rsid w:val="00B327B2"/>
    <w:rsid w:val="00B3679C"/>
    <w:rsid w:val="00B37DD6"/>
    <w:rsid w:val="00B41C4F"/>
    <w:rsid w:val="00B44908"/>
    <w:rsid w:val="00B46E49"/>
    <w:rsid w:val="00B50BFD"/>
    <w:rsid w:val="00B941F1"/>
    <w:rsid w:val="00B974EA"/>
    <w:rsid w:val="00BA0BEB"/>
    <w:rsid w:val="00BB562C"/>
    <w:rsid w:val="00BB792D"/>
    <w:rsid w:val="00BE0D45"/>
    <w:rsid w:val="00BE4B13"/>
    <w:rsid w:val="00BE753B"/>
    <w:rsid w:val="00BF0597"/>
    <w:rsid w:val="00BF0A65"/>
    <w:rsid w:val="00BF502E"/>
    <w:rsid w:val="00C01F49"/>
    <w:rsid w:val="00C025FD"/>
    <w:rsid w:val="00C165A5"/>
    <w:rsid w:val="00C173D7"/>
    <w:rsid w:val="00C20E2F"/>
    <w:rsid w:val="00C23BBA"/>
    <w:rsid w:val="00C3401F"/>
    <w:rsid w:val="00C406DD"/>
    <w:rsid w:val="00C47FB4"/>
    <w:rsid w:val="00C56958"/>
    <w:rsid w:val="00C64ECA"/>
    <w:rsid w:val="00C90FF5"/>
    <w:rsid w:val="00C92499"/>
    <w:rsid w:val="00CA057A"/>
    <w:rsid w:val="00CB2CF6"/>
    <w:rsid w:val="00CB7FA7"/>
    <w:rsid w:val="00CD0041"/>
    <w:rsid w:val="00CD1679"/>
    <w:rsid w:val="00CD29DA"/>
    <w:rsid w:val="00CD51A2"/>
    <w:rsid w:val="00CD6254"/>
    <w:rsid w:val="00CE0B71"/>
    <w:rsid w:val="00CE2B1D"/>
    <w:rsid w:val="00CE2D0F"/>
    <w:rsid w:val="00CE380A"/>
    <w:rsid w:val="00CE5479"/>
    <w:rsid w:val="00CE5FB0"/>
    <w:rsid w:val="00CF2060"/>
    <w:rsid w:val="00CF5F24"/>
    <w:rsid w:val="00D01A98"/>
    <w:rsid w:val="00D15E04"/>
    <w:rsid w:val="00D173A8"/>
    <w:rsid w:val="00D22644"/>
    <w:rsid w:val="00D229BC"/>
    <w:rsid w:val="00D22A15"/>
    <w:rsid w:val="00D22BB1"/>
    <w:rsid w:val="00D31F83"/>
    <w:rsid w:val="00D3551B"/>
    <w:rsid w:val="00D367A5"/>
    <w:rsid w:val="00D42699"/>
    <w:rsid w:val="00D6015D"/>
    <w:rsid w:val="00D616BF"/>
    <w:rsid w:val="00D62EC9"/>
    <w:rsid w:val="00D63933"/>
    <w:rsid w:val="00D6622A"/>
    <w:rsid w:val="00D71475"/>
    <w:rsid w:val="00D72EB1"/>
    <w:rsid w:val="00D74067"/>
    <w:rsid w:val="00D76E98"/>
    <w:rsid w:val="00D803ED"/>
    <w:rsid w:val="00D8417B"/>
    <w:rsid w:val="00D866AD"/>
    <w:rsid w:val="00D9222E"/>
    <w:rsid w:val="00D92D3C"/>
    <w:rsid w:val="00D94863"/>
    <w:rsid w:val="00D96F2F"/>
    <w:rsid w:val="00DA24B8"/>
    <w:rsid w:val="00DA689B"/>
    <w:rsid w:val="00DB1DCC"/>
    <w:rsid w:val="00DE63B2"/>
    <w:rsid w:val="00DF3B05"/>
    <w:rsid w:val="00DF4AC6"/>
    <w:rsid w:val="00DF750B"/>
    <w:rsid w:val="00E00137"/>
    <w:rsid w:val="00E24C3D"/>
    <w:rsid w:val="00E26509"/>
    <w:rsid w:val="00E34766"/>
    <w:rsid w:val="00E374A9"/>
    <w:rsid w:val="00E41538"/>
    <w:rsid w:val="00E5405A"/>
    <w:rsid w:val="00E61C01"/>
    <w:rsid w:val="00E621A8"/>
    <w:rsid w:val="00E62BF7"/>
    <w:rsid w:val="00E64529"/>
    <w:rsid w:val="00E670E8"/>
    <w:rsid w:val="00E6729B"/>
    <w:rsid w:val="00E73706"/>
    <w:rsid w:val="00E74E46"/>
    <w:rsid w:val="00E7762F"/>
    <w:rsid w:val="00E7798F"/>
    <w:rsid w:val="00E82111"/>
    <w:rsid w:val="00E83FB7"/>
    <w:rsid w:val="00E9133A"/>
    <w:rsid w:val="00E94814"/>
    <w:rsid w:val="00EA5AC3"/>
    <w:rsid w:val="00EA6EC9"/>
    <w:rsid w:val="00EA7B3B"/>
    <w:rsid w:val="00EB55C1"/>
    <w:rsid w:val="00EC51ED"/>
    <w:rsid w:val="00EC5435"/>
    <w:rsid w:val="00EC6E68"/>
    <w:rsid w:val="00EC7F1F"/>
    <w:rsid w:val="00ED675E"/>
    <w:rsid w:val="00ED73BC"/>
    <w:rsid w:val="00EE4BDD"/>
    <w:rsid w:val="00EE6269"/>
    <w:rsid w:val="00EE66E5"/>
    <w:rsid w:val="00EF1F27"/>
    <w:rsid w:val="00EF607D"/>
    <w:rsid w:val="00EF6F50"/>
    <w:rsid w:val="00F0443A"/>
    <w:rsid w:val="00F04708"/>
    <w:rsid w:val="00F13352"/>
    <w:rsid w:val="00F14EE9"/>
    <w:rsid w:val="00F24F4D"/>
    <w:rsid w:val="00F27F5E"/>
    <w:rsid w:val="00F30089"/>
    <w:rsid w:val="00F3036A"/>
    <w:rsid w:val="00F376A8"/>
    <w:rsid w:val="00F43E0B"/>
    <w:rsid w:val="00F4467A"/>
    <w:rsid w:val="00F5159B"/>
    <w:rsid w:val="00F5712F"/>
    <w:rsid w:val="00F605DB"/>
    <w:rsid w:val="00F64AF1"/>
    <w:rsid w:val="00F73772"/>
    <w:rsid w:val="00F76D48"/>
    <w:rsid w:val="00F83ACD"/>
    <w:rsid w:val="00F8475A"/>
    <w:rsid w:val="00F96BFA"/>
    <w:rsid w:val="00FA4928"/>
    <w:rsid w:val="00FB0B3F"/>
    <w:rsid w:val="00FB6A6C"/>
    <w:rsid w:val="00FC36A5"/>
    <w:rsid w:val="00FC50C6"/>
    <w:rsid w:val="00FC6401"/>
    <w:rsid w:val="00FD3E49"/>
    <w:rsid w:val="00FD77E6"/>
    <w:rsid w:val="00FE1F83"/>
    <w:rsid w:val="00FF6C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304B0"/>
  <w15:docId w15:val="{26832F58-66D1-457C-ACB7-5E4550CC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jc w:val="center"/>
      <w:outlineLvl w:val="0"/>
    </w:pPr>
    <w:rPr>
      <w:rFonts w:ascii="Arial Narrow" w:hAnsi="Arial Narrow"/>
      <w:b/>
      <w:sz w:val="36"/>
    </w:rPr>
  </w:style>
  <w:style w:type="paragraph" w:styleId="Titre2">
    <w:name w:val="heading 2"/>
    <w:basedOn w:val="Normal"/>
    <w:next w:val="Normal"/>
    <w:qFormat/>
    <w:pPr>
      <w:keepNext/>
      <w:jc w:val="center"/>
      <w:outlineLvl w:val="1"/>
    </w:pPr>
    <w:rPr>
      <w:rFonts w:ascii="Arial Narrow" w:hAnsi="Arial Narrow"/>
      <w:b/>
      <w:bCs/>
      <w:i/>
      <w:iCs/>
    </w:rPr>
  </w:style>
  <w:style w:type="paragraph" w:styleId="Titre3">
    <w:name w:val="heading 3"/>
    <w:basedOn w:val="Normal"/>
    <w:next w:val="Normal"/>
    <w:qFormat/>
    <w:pPr>
      <w:keepNext/>
      <w:jc w:val="center"/>
      <w:outlineLvl w:val="2"/>
    </w:pPr>
    <w:rPr>
      <w:rFonts w:ascii="Arial Narrow" w:hAnsi="Arial Narrow"/>
      <w:b/>
      <w:bCs/>
      <w:i/>
      <w:iCs/>
      <w:smallCaps/>
      <w:sz w:val="40"/>
    </w:rPr>
  </w:style>
  <w:style w:type="paragraph" w:styleId="Titre4">
    <w:name w:val="heading 4"/>
    <w:basedOn w:val="Normal"/>
    <w:next w:val="Normal"/>
    <w:qFormat/>
    <w:pPr>
      <w:keepNext/>
      <w:jc w:val="right"/>
      <w:outlineLvl w:val="3"/>
    </w:pPr>
    <w:rPr>
      <w:rFonts w:ascii="Arial Narrow" w:hAnsi="Arial Narrow"/>
      <w:b/>
      <w:bCs/>
      <w:i/>
      <w:iCs/>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710B6"/>
    <w:rPr>
      <w:rFonts w:ascii="Tahoma" w:hAnsi="Tahoma" w:cs="Tahoma"/>
      <w:sz w:val="16"/>
      <w:szCs w:val="16"/>
    </w:rPr>
  </w:style>
  <w:style w:type="paragraph" w:styleId="Paragraphedeliste">
    <w:name w:val="List Paragraph"/>
    <w:basedOn w:val="Normal"/>
    <w:uiPriority w:val="34"/>
    <w:qFormat/>
    <w:rsid w:val="004742C1"/>
    <w:pPr>
      <w:ind w:left="708"/>
    </w:pPr>
  </w:style>
  <w:style w:type="paragraph" w:styleId="Corpsdetexte3">
    <w:name w:val="Body Text 3"/>
    <w:basedOn w:val="Normal"/>
    <w:link w:val="Corpsdetexte3Car"/>
    <w:rsid w:val="003C0B9C"/>
    <w:pPr>
      <w:widowControl w:val="0"/>
      <w:jc w:val="center"/>
    </w:pPr>
    <w:rPr>
      <w:rFonts w:ascii="Arial Narrow" w:hAnsi="Arial Narrow"/>
      <w:b/>
      <w:snapToGrid w:val="0"/>
      <w:szCs w:val="20"/>
      <w:lang w:val="en-US"/>
    </w:rPr>
  </w:style>
  <w:style w:type="character" w:customStyle="1" w:styleId="Corpsdetexte3Car">
    <w:name w:val="Corps de texte 3 Car"/>
    <w:link w:val="Corpsdetexte3"/>
    <w:rsid w:val="003C0B9C"/>
    <w:rPr>
      <w:rFonts w:ascii="Arial Narrow" w:hAnsi="Arial Narrow"/>
      <w:b/>
      <w:snapToGrid w:val="0"/>
      <w:sz w:val="24"/>
      <w:lang w:val="en-US"/>
    </w:rPr>
  </w:style>
  <w:style w:type="paragraph" w:styleId="Explorateurdedocuments">
    <w:name w:val="Document Map"/>
    <w:basedOn w:val="Normal"/>
    <w:semiHidden/>
    <w:rsid w:val="008435FD"/>
    <w:pPr>
      <w:shd w:val="clear" w:color="auto" w:fill="000080"/>
    </w:pPr>
    <w:rPr>
      <w:rFonts w:ascii="Tahoma" w:hAnsi="Tahoma" w:cs="Tahoma"/>
      <w:sz w:val="20"/>
      <w:szCs w:val="20"/>
    </w:rPr>
  </w:style>
  <w:style w:type="paragraph" w:styleId="En-tte">
    <w:name w:val="header"/>
    <w:basedOn w:val="Normal"/>
    <w:link w:val="En-tteCar"/>
    <w:uiPriority w:val="99"/>
    <w:rsid w:val="006F1127"/>
    <w:pPr>
      <w:tabs>
        <w:tab w:val="center" w:pos="4320"/>
        <w:tab w:val="right" w:pos="8640"/>
      </w:tabs>
    </w:pPr>
  </w:style>
  <w:style w:type="paragraph" w:styleId="Pieddepage">
    <w:name w:val="footer"/>
    <w:basedOn w:val="Normal"/>
    <w:rsid w:val="006F1127"/>
    <w:pPr>
      <w:tabs>
        <w:tab w:val="center" w:pos="4320"/>
        <w:tab w:val="right" w:pos="8640"/>
      </w:tabs>
    </w:pPr>
  </w:style>
  <w:style w:type="character" w:styleId="Marquedecommentaire">
    <w:name w:val="annotation reference"/>
    <w:semiHidden/>
    <w:rsid w:val="00D71475"/>
    <w:rPr>
      <w:sz w:val="16"/>
      <w:szCs w:val="16"/>
    </w:rPr>
  </w:style>
  <w:style w:type="paragraph" w:styleId="Commentaire">
    <w:name w:val="annotation text"/>
    <w:basedOn w:val="Normal"/>
    <w:semiHidden/>
    <w:rsid w:val="00D71475"/>
    <w:rPr>
      <w:sz w:val="20"/>
      <w:szCs w:val="20"/>
    </w:rPr>
  </w:style>
  <w:style w:type="paragraph" w:styleId="Objetducommentaire">
    <w:name w:val="annotation subject"/>
    <w:basedOn w:val="Commentaire"/>
    <w:next w:val="Commentaire"/>
    <w:semiHidden/>
    <w:rsid w:val="00D71475"/>
    <w:rPr>
      <w:b/>
      <w:bCs/>
    </w:rPr>
  </w:style>
  <w:style w:type="character" w:customStyle="1" w:styleId="ServiceInformatique">
    <w:name w:val="Service Informatique"/>
    <w:semiHidden/>
    <w:rsid w:val="009A7EB9"/>
    <w:rPr>
      <w:rFonts w:ascii="Verdana" w:hAnsi="Verdana"/>
      <w:b w:val="0"/>
      <w:bCs w:val="0"/>
      <w:i w:val="0"/>
      <w:iCs w:val="0"/>
      <w:strike w:val="0"/>
      <w:color w:val="auto"/>
      <w:sz w:val="20"/>
      <w:szCs w:val="20"/>
      <w:u w:val="none"/>
    </w:rPr>
  </w:style>
  <w:style w:type="character" w:styleId="Lienhypertexte">
    <w:name w:val="Hyperlink"/>
    <w:rsid w:val="00054025"/>
    <w:rPr>
      <w:color w:val="0000FF"/>
      <w:u w:val="single"/>
    </w:rPr>
  </w:style>
  <w:style w:type="table" w:styleId="Grilledutableau">
    <w:name w:val="Table Grid"/>
    <w:basedOn w:val="TableauNormal"/>
    <w:uiPriority w:val="59"/>
    <w:rsid w:val="00A64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C173D7"/>
    <w:rPr>
      <w:sz w:val="24"/>
      <w:szCs w:val="24"/>
      <w:lang w:eastAsia="fr-FR"/>
    </w:rPr>
  </w:style>
  <w:style w:type="character" w:styleId="lev">
    <w:name w:val="Strong"/>
    <w:basedOn w:val="Policepardfaut"/>
    <w:uiPriority w:val="22"/>
    <w:qFormat/>
    <w:rsid w:val="00CD1679"/>
    <w:rPr>
      <w:b/>
      <w:bCs/>
    </w:rPr>
  </w:style>
  <w:style w:type="paragraph" w:styleId="NormalWeb">
    <w:name w:val="Normal (Web)"/>
    <w:basedOn w:val="Normal"/>
    <w:uiPriority w:val="99"/>
    <w:unhideWhenUsed/>
    <w:rsid w:val="00CD1679"/>
    <w:pPr>
      <w:spacing w:before="100" w:beforeAutospacing="1" w:after="100" w:afterAutospacing="1"/>
    </w:pPr>
    <w:rPr>
      <w:lang w:eastAsia="fr-CA"/>
    </w:rPr>
  </w:style>
  <w:style w:type="character" w:styleId="Mentionnonrsolue">
    <w:name w:val="Unresolved Mention"/>
    <w:basedOn w:val="Policepardfaut"/>
    <w:uiPriority w:val="99"/>
    <w:semiHidden/>
    <w:unhideWhenUsed/>
    <w:rsid w:val="00072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3611422">
      <w:bodyDiv w:val="1"/>
      <w:marLeft w:val="0"/>
      <w:marRight w:val="0"/>
      <w:marTop w:val="0"/>
      <w:marBottom w:val="0"/>
      <w:divBdr>
        <w:top w:val="none" w:sz="0" w:space="0" w:color="auto"/>
        <w:left w:val="none" w:sz="0" w:space="0" w:color="auto"/>
        <w:bottom w:val="none" w:sz="0" w:space="0" w:color="auto"/>
        <w:right w:val="none" w:sz="0" w:space="0" w:color="auto"/>
      </w:divBdr>
      <w:divsChild>
        <w:div w:id="1413162642">
          <w:marLeft w:val="0"/>
          <w:marRight w:val="0"/>
          <w:marTop w:val="0"/>
          <w:marBottom w:val="0"/>
          <w:divBdr>
            <w:top w:val="none" w:sz="0" w:space="0" w:color="auto"/>
            <w:left w:val="none" w:sz="0" w:space="0" w:color="auto"/>
            <w:bottom w:val="none" w:sz="0" w:space="0" w:color="auto"/>
            <w:right w:val="none" w:sz="0" w:space="0" w:color="auto"/>
          </w:divBdr>
          <w:divsChild>
            <w:div w:id="1966815718">
              <w:marLeft w:val="0"/>
              <w:marRight w:val="0"/>
              <w:marTop w:val="0"/>
              <w:marBottom w:val="0"/>
              <w:divBdr>
                <w:top w:val="none" w:sz="0" w:space="0" w:color="auto"/>
                <w:left w:val="none" w:sz="0" w:space="0" w:color="auto"/>
                <w:bottom w:val="none" w:sz="0" w:space="0" w:color="auto"/>
                <w:right w:val="none" w:sz="0" w:space="0" w:color="auto"/>
              </w:divBdr>
            </w:div>
          </w:divsChild>
        </w:div>
        <w:div w:id="1999527632">
          <w:marLeft w:val="0"/>
          <w:marRight w:val="0"/>
          <w:marTop w:val="0"/>
          <w:marBottom w:val="0"/>
          <w:divBdr>
            <w:top w:val="none" w:sz="0" w:space="0" w:color="auto"/>
            <w:left w:val="none" w:sz="0" w:space="0" w:color="auto"/>
            <w:bottom w:val="none" w:sz="0" w:space="0" w:color="auto"/>
            <w:right w:val="none" w:sz="0" w:space="0" w:color="auto"/>
          </w:divBdr>
          <w:divsChild>
            <w:div w:id="1207179732">
              <w:marLeft w:val="0"/>
              <w:marRight w:val="0"/>
              <w:marTop w:val="0"/>
              <w:marBottom w:val="0"/>
              <w:divBdr>
                <w:top w:val="none" w:sz="0" w:space="0" w:color="auto"/>
                <w:left w:val="none" w:sz="0" w:space="0" w:color="auto"/>
                <w:bottom w:val="none" w:sz="0" w:space="0" w:color="auto"/>
                <w:right w:val="none" w:sz="0" w:space="0" w:color="auto"/>
              </w:divBdr>
              <w:divsChild>
                <w:div w:id="1620378124">
                  <w:marLeft w:val="0"/>
                  <w:marRight w:val="0"/>
                  <w:marTop w:val="0"/>
                  <w:marBottom w:val="0"/>
                  <w:divBdr>
                    <w:top w:val="none" w:sz="0" w:space="0" w:color="auto"/>
                    <w:left w:val="none" w:sz="0" w:space="0" w:color="auto"/>
                    <w:bottom w:val="none" w:sz="0" w:space="0" w:color="auto"/>
                    <w:right w:val="none" w:sz="0" w:space="0" w:color="auto"/>
                  </w:divBdr>
                  <w:divsChild>
                    <w:div w:id="942222526">
                      <w:marLeft w:val="0"/>
                      <w:marRight w:val="0"/>
                      <w:marTop w:val="0"/>
                      <w:marBottom w:val="0"/>
                      <w:divBdr>
                        <w:top w:val="none" w:sz="0" w:space="0" w:color="auto"/>
                        <w:left w:val="none" w:sz="0" w:space="0" w:color="auto"/>
                        <w:bottom w:val="none" w:sz="0" w:space="0" w:color="auto"/>
                        <w:right w:val="none" w:sz="0" w:space="0" w:color="auto"/>
                      </w:divBdr>
                    </w:div>
                    <w:div w:id="427776349">
                      <w:marLeft w:val="0"/>
                      <w:marRight w:val="0"/>
                      <w:marTop w:val="0"/>
                      <w:marBottom w:val="0"/>
                      <w:divBdr>
                        <w:top w:val="none" w:sz="0" w:space="0" w:color="auto"/>
                        <w:left w:val="none" w:sz="0" w:space="0" w:color="auto"/>
                        <w:bottom w:val="none" w:sz="0" w:space="0" w:color="auto"/>
                        <w:right w:val="none" w:sz="0" w:space="0" w:color="auto"/>
                      </w:divBdr>
                    </w:div>
                  </w:divsChild>
                </w:div>
                <w:div w:id="1073359953">
                  <w:marLeft w:val="0"/>
                  <w:marRight w:val="0"/>
                  <w:marTop w:val="0"/>
                  <w:marBottom w:val="0"/>
                  <w:divBdr>
                    <w:top w:val="none" w:sz="0" w:space="0" w:color="auto"/>
                    <w:left w:val="none" w:sz="0" w:space="0" w:color="auto"/>
                    <w:bottom w:val="none" w:sz="0" w:space="0" w:color="auto"/>
                    <w:right w:val="none" w:sz="0" w:space="0" w:color="auto"/>
                  </w:divBdr>
                  <w:divsChild>
                    <w:div w:id="180356736">
                      <w:marLeft w:val="0"/>
                      <w:marRight w:val="0"/>
                      <w:marTop w:val="0"/>
                      <w:marBottom w:val="0"/>
                      <w:divBdr>
                        <w:top w:val="none" w:sz="0" w:space="0" w:color="auto"/>
                        <w:left w:val="none" w:sz="0" w:space="0" w:color="auto"/>
                        <w:bottom w:val="none" w:sz="0" w:space="0" w:color="auto"/>
                        <w:right w:val="none" w:sz="0" w:space="0" w:color="auto"/>
                      </w:divBdr>
                    </w:div>
                    <w:div w:id="1648704701">
                      <w:marLeft w:val="0"/>
                      <w:marRight w:val="0"/>
                      <w:marTop w:val="0"/>
                      <w:marBottom w:val="0"/>
                      <w:divBdr>
                        <w:top w:val="none" w:sz="0" w:space="0" w:color="auto"/>
                        <w:left w:val="none" w:sz="0" w:space="0" w:color="auto"/>
                        <w:bottom w:val="none" w:sz="0" w:space="0" w:color="auto"/>
                        <w:right w:val="none" w:sz="0" w:space="0" w:color="auto"/>
                      </w:divBdr>
                    </w:div>
                  </w:divsChild>
                </w:div>
                <w:div w:id="1791703366">
                  <w:marLeft w:val="0"/>
                  <w:marRight w:val="0"/>
                  <w:marTop w:val="0"/>
                  <w:marBottom w:val="0"/>
                  <w:divBdr>
                    <w:top w:val="none" w:sz="0" w:space="0" w:color="auto"/>
                    <w:left w:val="none" w:sz="0" w:space="0" w:color="auto"/>
                    <w:bottom w:val="none" w:sz="0" w:space="0" w:color="auto"/>
                    <w:right w:val="none" w:sz="0" w:space="0" w:color="auto"/>
                  </w:divBdr>
                  <w:divsChild>
                    <w:div w:id="576860146">
                      <w:marLeft w:val="0"/>
                      <w:marRight w:val="0"/>
                      <w:marTop w:val="0"/>
                      <w:marBottom w:val="0"/>
                      <w:divBdr>
                        <w:top w:val="none" w:sz="0" w:space="0" w:color="auto"/>
                        <w:left w:val="none" w:sz="0" w:space="0" w:color="auto"/>
                        <w:bottom w:val="none" w:sz="0" w:space="0" w:color="auto"/>
                        <w:right w:val="none" w:sz="0" w:space="0" w:color="auto"/>
                      </w:divBdr>
                    </w:div>
                    <w:div w:id="1618415730">
                      <w:marLeft w:val="0"/>
                      <w:marRight w:val="0"/>
                      <w:marTop w:val="0"/>
                      <w:marBottom w:val="0"/>
                      <w:divBdr>
                        <w:top w:val="none" w:sz="0" w:space="0" w:color="auto"/>
                        <w:left w:val="none" w:sz="0" w:space="0" w:color="auto"/>
                        <w:bottom w:val="none" w:sz="0" w:space="0" w:color="auto"/>
                        <w:right w:val="none" w:sz="0" w:space="0" w:color="auto"/>
                      </w:divBdr>
                    </w:div>
                  </w:divsChild>
                </w:div>
                <w:div w:id="2032150101">
                  <w:marLeft w:val="0"/>
                  <w:marRight w:val="0"/>
                  <w:marTop w:val="0"/>
                  <w:marBottom w:val="0"/>
                  <w:divBdr>
                    <w:top w:val="none" w:sz="0" w:space="0" w:color="auto"/>
                    <w:left w:val="none" w:sz="0" w:space="0" w:color="auto"/>
                    <w:bottom w:val="none" w:sz="0" w:space="0" w:color="auto"/>
                    <w:right w:val="none" w:sz="0" w:space="0" w:color="auto"/>
                  </w:divBdr>
                  <w:divsChild>
                    <w:div w:id="1463230978">
                      <w:marLeft w:val="0"/>
                      <w:marRight w:val="0"/>
                      <w:marTop w:val="0"/>
                      <w:marBottom w:val="0"/>
                      <w:divBdr>
                        <w:top w:val="none" w:sz="0" w:space="0" w:color="auto"/>
                        <w:left w:val="none" w:sz="0" w:space="0" w:color="auto"/>
                        <w:bottom w:val="none" w:sz="0" w:space="0" w:color="auto"/>
                        <w:right w:val="none" w:sz="0" w:space="0" w:color="auto"/>
                      </w:divBdr>
                    </w:div>
                    <w:div w:id="1016036264">
                      <w:marLeft w:val="0"/>
                      <w:marRight w:val="0"/>
                      <w:marTop w:val="0"/>
                      <w:marBottom w:val="0"/>
                      <w:divBdr>
                        <w:top w:val="none" w:sz="0" w:space="0" w:color="auto"/>
                        <w:left w:val="none" w:sz="0" w:space="0" w:color="auto"/>
                        <w:bottom w:val="none" w:sz="0" w:space="0" w:color="auto"/>
                        <w:right w:val="none" w:sz="0" w:space="0" w:color="auto"/>
                      </w:divBdr>
                    </w:div>
                  </w:divsChild>
                </w:div>
                <w:div w:id="1093361512">
                  <w:marLeft w:val="0"/>
                  <w:marRight w:val="0"/>
                  <w:marTop w:val="0"/>
                  <w:marBottom w:val="0"/>
                  <w:divBdr>
                    <w:top w:val="none" w:sz="0" w:space="0" w:color="auto"/>
                    <w:left w:val="none" w:sz="0" w:space="0" w:color="auto"/>
                    <w:bottom w:val="none" w:sz="0" w:space="0" w:color="auto"/>
                    <w:right w:val="none" w:sz="0" w:space="0" w:color="auto"/>
                  </w:divBdr>
                  <w:divsChild>
                    <w:div w:id="352418670">
                      <w:marLeft w:val="0"/>
                      <w:marRight w:val="0"/>
                      <w:marTop w:val="0"/>
                      <w:marBottom w:val="0"/>
                      <w:divBdr>
                        <w:top w:val="none" w:sz="0" w:space="0" w:color="auto"/>
                        <w:left w:val="none" w:sz="0" w:space="0" w:color="auto"/>
                        <w:bottom w:val="none" w:sz="0" w:space="0" w:color="auto"/>
                        <w:right w:val="none" w:sz="0" w:space="0" w:color="auto"/>
                      </w:divBdr>
                    </w:div>
                    <w:div w:id="13193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0216">
          <w:marLeft w:val="0"/>
          <w:marRight w:val="0"/>
          <w:marTop w:val="0"/>
          <w:marBottom w:val="0"/>
          <w:divBdr>
            <w:top w:val="none" w:sz="0" w:space="0" w:color="auto"/>
            <w:left w:val="none" w:sz="0" w:space="0" w:color="auto"/>
            <w:bottom w:val="none" w:sz="0" w:space="0" w:color="auto"/>
            <w:right w:val="none" w:sz="0" w:space="0" w:color="auto"/>
          </w:divBdr>
          <w:divsChild>
            <w:div w:id="17384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9564">
      <w:bodyDiv w:val="1"/>
      <w:marLeft w:val="0"/>
      <w:marRight w:val="0"/>
      <w:marTop w:val="0"/>
      <w:marBottom w:val="0"/>
      <w:divBdr>
        <w:top w:val="none" w:sz="0" w:space="0" w:color="auto"/>
        <w:left w:val="none" w:sz="0" w:space="0" w:color="auto"/>
        <w:bottom w:val="none" w:sz="0" w:space="0" w:color="auto"/>
        <w:right w:val="none" w:sz="0" w:space="0" w:color="auto"/>
      </w:divBdr>
    </w:div>
    <w:div w:id="706031546">
      <w:bodyDiv w:val="1"/>
      <w:marLeft w:val="0"/>
      <w:marRight w:val="0"/>
      <w:marTop w:val="0"/>
      <w:marBottom w:val="0"/>
      <w:divBdr>
        <w:top w:val="none" w:sz="0" w:space="0" w:color="auto"/>
        <w:left w:val="none" w:sz="0" w:space="0" w:color="auto"/>
        <w:bottom w:val="none" w:sz="0" w:space="0" w:color="auto"/>
        <w:right w:val="none" w:sz="0" w:space="0" w:color="auto"/>
      </w:divBdr>
    </w:div>
    <w:div w:id="867060919">
      <w:bodyDiv w:val="1"/>
      <w:marLeft w:val="0"/>
      <w:marRight w:val="0"/>
      <w:marTop w:val="0"/>
      <w:marBottom w:val="0"/>
      <w:divBdr>
        <w:top w:val="none" w:sz="0" w:space="0" w:color="auto"/>
        <w:left w:val="none" w:sz="0" w:space="0" w:color="auto"/>
        <w:bottom w:val="none" w:sz="0" w:space="0" w:color="auto"/>
        <w:right w:val="none" w:sz="0" w:space="0" w:color="auto"/>
      </w:divBdr>
    </w:div>
    <w:div w:id="117010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grilai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89545EC63DE409C44227B3DC8E2C7" ma:contentTypeVersion="15" ma:contentTypeDescription="Crée un document." ma:contentTypeScope="" ma:versionID="9e069b19aa5e4898396825b46f73d3ce">
  <xsd:schema xmlns:xsd="http://www.w3.org/2001/XMLSchema" xmlns:xs="http://www.w3.org/2001/XMLSchema" xmlns:p="http://schemas.microsoft.com/office/2006/metadata/properties" xmlns:ns2="0913dee8-8866-4c68-a591-82e4b4630740" xmlns:ns3="e6342ee6-144d-416c-8799-089a5f333065" targetNamespace="http://schemas.microsoft.com/office/2006/metadata/properties" ma:root="true" ma:fieldsID="bf45a21135b15ad79e36ceeb75f2ab2c" ns2:_="" ns3:_="">
    <xsd:import namespace="0913dee8-8866-4c68-a591-82e4b4630740"/>
    <xsd:import namespace="e6342ee6-144d-416c-8799-089a5f3330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3dee8-8866-4c68-a591-82e4b4630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1bf0c5b1-3683-4bcb-9baf-775986b61b5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342ee6-144d-416c-8799-089a5f33306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08444e8e-96f5-4f28-947a-2766a8c8ec9e}" ma:internalName="TaxCatchAll" ma:showField="CatchAllData" ma:web="e6342ee6-144d-416c-8799-089a5f333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e6342ee6-144d-416c-8799-089a5f333065" xsi:nil="true"/>
    <lcf76f155ced4ddcb4097134ff3c332f xmlns="0913dee8-8866-4c68-a591-82e4b463074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98B782-2BD5-44C6-95FA-5E8D12959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3dee8-8866-4c68-a591-82e4b4630740"/>
    <ds:schemaRef ds:uri="e6342ee6-144d-416c-8799-089a5f333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0B117-96C9-4232-85C4-AC46BB07D625}">
  <ds:schemaRefs>
    <ds:schemaRef ds:uri="http://schemas.openxmlformats.org/officeDocument/2006/bibliography"/>
  </ds:schemaRefs>
</ds:datastoreItem>
</file>

<file path=customXml/itemProps3.xml><?xml version="1.0" encoding="utf-8"?>
<ds:datastoreItem xmlns:ds="http://schemas.openxmlformats.org/officeDocument/2006/customXml" ds:itemID="{E8DF70CD-09CA-4521-89EB-02D8814EAA98}">
  <ds:schemaRefs>
    <ds:schemaRef ds:uri="http://schemas.microsoft.com/office/2006/metadata/properties"/>
    <ds:schemaRef ds:uri="http://schemas.microsoft.com/office/infopath/2007/PartnerControls"/>
    <ds:schemaRef ds:uri="e6342ee6-144d-416c-8799-089a5f333065"/>
    <ds:schemaRef ds:uri="0913dee8-8866-4c68-a591-82e4b4630740"/>
  </ds:schemaRefs>
</ds:datastoreItem>
</file>

<file path=customXml/itemProps4.xml><?xml version="1.0" encoding="utf-8"?>
<ds:datastoreItem xmlns:ds="http://schemas.openxmlformats.org/officeDocument/2006/customXml" ds:itemID="{4A3B163F-10B1-496D-A96E-18EC0E053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325</Words>
  <Characters>1790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Description de la coopérative</vt:lpstr>
    </vt:vector>
  </TitlesOfParts>
  <Company>Coopérative fédérée de Québec</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de la coopérative</dc:title>
  <dc:creator>Aline Mitchell</dc:creator>
  <cp:lastModifiedBy>Delphine Hagera</cp:lastModifiedBy>
  <cp:revision>5</cp:revision>
  <cp:lastPrinted>2019-10-31T14:37:00Z</cp:lastPrinted>
  <dcterms:created xsi:type="dcterms:W3CDTF">2024-03-22T16:16:00Z</dcterms:created>
  <dcterms:modified xsi:type="dcterms:W3CDTF">2024-03-22T16:37:00Z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0x010100E2589545EC63DE409C44227B3DC8E2C7</vt:lpwstr>
  </property>
</Properties>
</file>